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29655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E550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14:paraId="159E1B77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КОГБУ Комбинат питания</w:t>
      </w:r>
    </w:p>
    <w:p w14:paraId="6D905CE0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Божьева Н. А.</w:t>
      </w:r>
    </w:p>
    <w:p w14:paraId="5647E380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«__» __________ 2023 г.</w:t>
      </w:r>
      <w:r w:rsidRPr="00EE5506">
        <w:rPr>
          <w:rFonts w:ascii="Times New Roman" w:eastAsia="Times New Roman" w:hAnsi="Times New Roman" w:cs="Times New Roman"/>
          <w:sz w:val="28"/>
          <w:szCs w:val="28"/>
        </w:rPr>
        <w:tab/>
      </w:r>
      <w:r w:rsidRPr="00EE5506">
        <w:rPr>
          <w:rFonts w:ascii="Times New Roman" w:eastAsia="Times New Roman" w:hAnsi="Times New Roman" w:cs="Times New Roman"/>
          <w:sz w:val="28"/>
          <w:szCs w:val="28"/>
        </w:rPr>
        <w:tab/>
      </w:r>
      <w:r w:rsidRPr="00EE550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EEF9585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7D7FF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73632D2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5486C51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6704AF3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CF818DB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4DE5577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08169C8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FC3F64B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BCC96E1" w14:textId="77777777" w:rsidR="00EE5506" w:rsidRPr="00EE5506" w:rsidRDefault="00EE5506" w:rsidP="00EE5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2C5047E" w14:textId="77777777" w:rsidR="00EE5506" w:rsidRPr="00EE5506" w:rsidRDefault="00EE5506" w:rsidP="00EE5506">
      <w:pPr>
        <w:widowControl w:val="0"/>
        <w:autoSpaceDE w:val="0"/>
        <w:autoSpaceDN w:val="0"/>
        <w:spacing w:before="235" w:after="0" w:line="276" w:lineRule="auto"/>
        <w:ind w:left="703" w:right="149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EE5506">
        <w:rPr>
          <w:rFonts w:ascii="Times New Roman" w:eastAsia="Times New Roman" w:hAnsi="Times New Roman" w:cs="Times New Roman"/>
          <w:sz w:val="56"/>
          <w:szCs w:val="56"/>
        </w:rPr>
        <w:t>КОНКУРСНОЕ ЗАДАНИЕ</w:t>
      </w:r>
      <w:r w:rsidRPr="00EE5506">
        <w:rPr>
          <w:rFonts w:ascii="Times New Roman" w:eastAsia="Times New Roman" w:hAnsi="Times New Roman" w:cs="Times New Roman"/>
          <w:spacing w:val="-137"/>
          <w:sz w:val="56"/>
          <w:szCs w:val="56"/>
        </w:rPr>
        <w:t xml:space="preserve"> </w:t>
      </w:r>
      <w:r w:rsidRPr="00EE5506">
        <w:rPr>
          <w:rFonts w:ascii="Times New Roman" w:eastAsia="Times New Roman" w:hAnsi="Times New Roman" w:cs="Times New Roman"/>
          <w:sz w:val="56"/>
          <w:szCs w:val="56"/>
        </w:rPr>
        <w:t>КОМПЕТЕНЦИИ</w:t>
      </w:r>
    </w:p>
    <w:p w14:paraId="5B4A0594" w14:textId="77777777" w:rsidR="002E0CED" w:rsidRPr="00EE5506" w:rsidRDefault="00EE5506" w:rsidP="00EE550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E5506">
        <w:rPr>
          <w:rFonts w:ascii="Times New Roman" w:eastAsia="Times New Roman" w:hAnsi="Times New Roman" w:cs="Times New Roman"/>
          <w:sz w:val="56"/>
          <w:szCs w:val="56"/>
        </w:rPr>
        <w:t>«КОНДИТЕРСКОЕ</w:t>
      </w:r>
      <w:r w:rsidRPr="00EE5506">
        <w:rPr>
          <w:rFonts w:ascii="Times New Roman" w:eastAsia="Times New Roman" w:hAnsi="Times New Roman" w:cs="Times New Roman"/>
          <w:spacing w:val="-3"/>
          <w:sz w:val="56"/>
          <w:szCs w:val="56"/>
        </w:rPr>
        <w:t xml:space="preserve"> </w:t>
      </w:r>
      <w:r w:rsidRPr="00EE5506">
        <w:rPr>
          <w:rFonts w:ascii="Times New Roman" w:eastAsia="Times New Roman" w:hAnsi="Times New Roman" w:cs="Times New Roman"/>
          <w:sz w:val="56"/>
          <w:szCs w:val="56"/>
        </w:rPr>
        <w:t>ДЕЛО»</w:t>
      </w:r>
    </w:p>
    <w:p w14:paraId="41C4D443" w14:textId="77777777" w:rsidR="002E0CED" w:rsidRDefault="002E0CED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70FE27C" w14:textId="77777777" w:rsidR="002E0CED" w:rsidRDefault="002E0CED" w:rsidP="002E0CED">
      <w:pPr>
        <w:spacing w:after="0" w:line="360" w:lineRule="auto"/>
        <w:rPr>
          <w:rFonts w:ascii="Times New Roman" w:hAnsi="Times New Roman" w:cs="Times New Roman"/>
        </w:rPr>
      </w:pPr>
    </w:p>
    <w:p w14:paraId="77708835" w14:textId="77777777" w:rsidR="002E0CED" w:rsidRDefault="002E0CED" w:rsidP="002E0CED">
      <w:pPr>
        <w:spacing w:after="0" w:line="36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3265F4D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222E529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FBE4E14" w14:textId="77777777" w:rsidR="009B18A2" w:rsidRPr="002E0CED" w:rsidRDefault="009B18A2" w:rsidP="00EE5506">
          <w:pPr>
            <w:rPr>
              <w:rFonts w:ascii="Times New Roman" w:hAnsi="Times New Roman" w:cs="Times New Roman"/>
              <w:sz w:val="72"/>
              <w:szCs w:val="72"/>
            </w:rPr>
          </w:pPr>
        </w:p>
        <w:p w14:paraId="72C63C97" w14:textId="77777777" w:rsidR="00F9200A" w:rsidRPr="00F9200A" w:rsidRDefault="00F9200A" w:rsidP="00F9200A">
          <w:pPr>
            <w:jc w:val="center"/>
            <w:rPr>
              <w:rFonts w:ascii="Times New Roman" w:hAnsi="Times New Roman" w:cs="Times New Roman"/>
              <w:sz w:val="72"/>
              <w:szCs w:val="72"/>
              <w:u w:val="single"/>
            </w:rPr>
          </w:pPr>
        </w:p>
        <w:p w14:paraId="3A0F5947" w14:textId="77777777" w:rsidR="00EE5506" w:rsidRDefault="00EE5506" w:rsidP="00EE550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9E0CC56" w14:textId="77777777" w:rsidR="00EE5506" w:rsidRDefault="00734181" w:rsidP="00EE5506">
          <w:pPr>
            <w:spacing w:after="0" w:line="360" w:lineRule="auto"/>
            <w:rPr>
              <w:rFonts w:eastAsia="Arial Unicode MS"/>
              <w:sz w:val="72"/>
              <w:szCs w:val="72"/>
            </w:rPr>
          </w:pPr>
        </w:p>
      </w:sdtContent>
    </w:sdt>
    <w:p w14:paraId="400BED63" w14:textId="77777777" w:rsidR="00FE555D" w:rsidRPr="00EE5506" w:rsidRDefault="009B18A2" w:rsidP="00EE5506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lang w:bidi="en-US"/>
        </w:rPr>
        <w:t>20</w:t>
      </w:r>
      <w:r w:rsidR="00F9200A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  <w:r w:rsidR="00FE555D">
        <w:rPr>
          <w:rFonts w:ascii="Times New Roman" w:hAnsi="Times New Roman" w:cs="Times New Roman"/>
          <w:lang w:bidi="en-US"/>
        </w:rPr>
        <w:t xml:space="preserve"> </w:t>
      </w:r>
      <w:r w:rsidR="00FE555D">
        <w:rPr>
          <w:rFonts w:ascii="Times New Roman" w:hAnsi="Times New Roman" w:cs="Times New Roman"/>
          <w:lang w:bidi="en-US"/>
        </w:rPr>
        <w:br w:type="page"/>
      </w:r>
    </w:p>
    <w:p w14:paraId="249EC968" w14:textId="7777777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AA15778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AA59BBE" w14:textId="77777777" w:rsidR="00F12B03" w:rsidRPr="00A204BB" w:rsidRDefault="009B18A2" w:rsidP="00F12B03">
      <w:pPr>
        <w:pStyle w:val="bullet"/>
        <w:ind w:left="0"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 w:rsidR="00F12B03" w:rsidRPr="00A204B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</w:p>
    <w:p w14:paraId="5E549952" w14:textId="77777777" w:rsidR="000121E0" w:rsidRPr="002C4367" w:rsidRDefault="00843C5E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2C4367">
        <w:rPr>
          <w:sz w:val="28"/>
          <w:szCs w:val="28"/>
        </w:rPr>
        <w:fldChar w:fldCharType="begin"/>
      </w:r>
      <w:r w:rsidR="00F12B03" w:rsidRPr="002C4367">
        <w:rPr>
          <w:sz w:val="28"/>
          <w:szCs w:val="28"/>
        </w:rPr>
        <w:instrText xml:space="preserve"> TOC \o "1-3" \h \z \u </w:instrText>
      </w:r>
      <w:r w:rsidRPr="002C4367">
        <w:rPr>
          <w:sz w:val="28"/>
          <w:szCs w:val="28"/>
        </w:rPr>
        <w:fldChar w:fldCharType="separate"/>
      </w:r>
      <w:hyperlink w:anchor="_Toc126672534" w:history="1">
        <w:r w:rsidR="000121E0" w:rsidRPr="002C4367">
          <w:rPr>
            <w:rStyle w:val="ae"/>
            <w:noProof/>
            <w:sz w:val="28"/>
            <w:szCs w:val="28"/>
          </w:rPr>
          <w:t>1. ОСНОВНЫЕ ТРЕБОВАНИЯ КОМПЕТЕНЦИИ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_Toc126672534 \h </w:instrText>
        </w:r>
        <w:r w:rsidRPr="002C4367">
          <w:rPr>
            <w:noProof/>
            <w:webHidden/>
            <w:sz w:val="28"/>
            <w:szCs w:val="28"/>
          </w:rPr>
        </w:r>
        <w:r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3</w:t>
        </w:r>
        <w:r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6E8ABBB3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35" w:history="1">
        <w:r w:rsidR="000121E0" w:rsidRPr="002C436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_Toc126672535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3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5B4FA4DB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36" w:history="1">
        <w:r w:rsidR="000121E0" w:rsidRPr="002C436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«КОНДИТЕРСКОЕ ДЕЛО»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_Toc126672536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3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197455E1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37" w:history="1">
        <w:r w:rsidR="000121E0" w:rsidRPr="002C4367">
          <w:rPr>
            <w:rStyle w:val="ae"/>
            <w:noProof/>
            <w:sz w:val="28"/>
            <w:szCs w:val="28"/>
          </w:rPr>
          <w:t>1.3. ТРЕБОВАНИЯ К СХЕМЕ ОЦЕНКИ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_Toc126672537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8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1F0F56EE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38" w:history="1">
        <w:r w:rsidR="000121E0" w:rsidRPr="002C436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_Toc126672538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9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2A86B929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39" w:history="1">
        <w:r w:rsidR="000121E0" w:rsidRPr="002C4367">
          <w:rPr>
            <w:rStyle w:val="ae"/>
            <w:noProof/>
            <w:sz w:val="28"/>
            <w:szCs w:val="28"/>
          </w:rPr>
          <w:t>1.4.1. Регламент оценки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_Toc126672539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9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0D7A256D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0" w:history="1">
        <w:r w:rsidR="000121E0" w:rsidRPr="002C4367">
          <w:rPr>
            <w:rStyle w:val="ae"/>
            <w:noProof/>
            <w:sz w:val="28"/>
            <w:szCs w:val="28"/>
          </w:rPr>
          <w:t>1.4.2. Правила распределения экспертных групп в компетенции «Кондитерское дело»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_Toc126672540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10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21FA7DAC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1" w:history="1">
        <w:r w:rsidR="000121E0" w:rsidRPr="002C4367">
          <w:rPr>
            <w:rStyle w:val="ae"/>
            <w:noProof/>
            <w:sz w:val="28"/>
            <w:szCs w:val="28"/>
          </w:rPr>
          <w:t>1.5. КОНКУРСНОЕ ЗАДАНИЕ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_Toc126672541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12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21B3F65E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2" w:history="1">
        <w:r w:rsidR="000121E0" w:rsidRPr="002C436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_Toc126672542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13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0FFF478C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3" w:history="1">
        <w:r w:rsidR="000121E0" w:rsidRPr="002C436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_Toc126672543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13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4F687FB4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4" w:history="1">
        <w:r w:rsidR="000121E0" w:rsidRPr="002C4367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_Toc126672544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17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76F7FEEB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5" w:history="1">
        <w:r w:rsidR="000121E0" w:rsidRPr="002C436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_Toc126672545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17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22FB781B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6" w:history="1">
        <w:r w:rsidR="000121E0" w:rsidRPr="002C4367">
          <w:rPr>
            <w:rStyle w:val="ae"/>
            <w:noProof/>
            <w:sz w:val="28"/>
            <w:szCs w:val="28"/>
          </w:rPr>
          <w:t>2.1.1. Материалы, оборудование и инструменты, разрешенные на площадке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_Toc126672546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17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243B6BAB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7" w:history="1">
        <w:r w:rsidR="000121E0" w:rsidRPr="002C4367">
          <w:rPr>
            <w:rStyle w:val="ae"/>
            <w:noProof/>
            <w:sz w:val="28"/>
            <w:szCs w:val="28"/>
          </w:rPr>
          <w:t>2.1.2. Материалы, оборудование и инструменты, запрещенные на площадке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_Toc126672547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17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169E3A05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8" w:history="1">
        <w:r w:rsidR="000121E0" w:rsidRPr="002C4367">
          <w:rPr>
            <w:rStyle w:val="ae"/>
            <w:noProof/>
            <w:sz w:val="28"/>
            <w:szCs w:val="28"/>
          </w:rPr>
          <w:t>2.2. Заказ сырья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_Toc126672548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17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4F247C73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49" w:history="1">
        <w:r w:rsidR="000121E0" w:rsidRPr="002C4367">
          <w:rPr>
            <w:rStyle w:val="ae"/>
            <w:noProof/>
            <w:sz w:val="28"/>
            <w:szCs w:val="28"/>
          </w:rPr>
          <w:t>2.3. Подготовка рабочего места и ящик с инструментами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_Toc126672549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17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45C72F2E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0" w:history="1">
        <w:r w:rsidR="000121E0" w:rsidRPr="002C4367">
          <w:rPr>
            <w:rStyle w:val="ae"/>
            <w:noProof/>
            <w:sz w:val="28"/>
            <w:szCs w:val="28"/>
          </w:rPr>
          <w:t>2.4. Фото и видео съёмка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_Toc126672550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18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0569C4AB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1" w:history="1">
        <w:r w:rsidR="000121E0" w:rsidRPr="002C4367">
          <w:rPr>
            <w:rStyle w:val="ae"/>
            <w:noProof/>
            <w:sz w:val="28"/>
            <w:szCs w:val="28"/>
          </w:rPr>
          <w:t>2.5. Штрафные санкции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_Toc126672551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18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45AA7623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2" w:history="1">
        <w:r w:rsidR="000121E0" w:rsidRPr="002C4367">
          <w:rPr>
            <w:rStyle w:val="ae"/>
            <w:noProof/>
            <w:sz w:val="28"/>
            <w:szCs w:val="28"/>
          </w:rPr>
          <w:t>2.6. Презентация готовых изделий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_Toc126672552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18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37830863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3" w:history="1">
        <w:r w:rsidR="000121E0" w:rsidRPr="002C4367">
          <w:rPr>
            <w:rStyle w:val="ae"/>
            <w:noProof/>
            <w:sz w:val="28"/>
            <w:szCs w:val="28"/>
          </w:rPr>
          <w:t>2.7. Особые требования к конкурсантам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_Toc126672553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19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38E5987B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4" w:history="1">
        <w:r w:rsidR="000121E0" w:rsidRPr="002C4367">
          <w:rPr>
            <w:rStyle w:val="ae"/>
            <w:noProof/>
            <w:sz w:val="28"/>
            <w:szCs w:val="28"/>
          </w:rPr>
          <w:t>2.8. Особые требования к экспертам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_Toc126672554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19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5B176A58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5" w:history="1">
        <w:r w:rsidR="000121E0" w:rsidRPr="002C4367">
          <w:rPr>
            <w:rStyle w:val="ae"/>
            <w:iCs/>
            <w:noProof/>
            <w:sz w:val="28"/>
            <w:szCs w:val="28"/>
          </w:rPr>
          <w:t>3. ПРИЛОЖЕНИЯ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_Toc126672555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20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2C578CA2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6" w:history="1">
        <w:r w:rsidR="000121E0" w:rsidRPr="002C4367">
          <w:rPr>
            <w:rStyle w:val="ae"/>
            <w:bCs/>
            <w:iCs/>
            <w:noProof/>
            <w:sz w:val="28"/>
            <w:szCs w:val="28"/>
          </w:rPr>
          <w:t>Приложение №7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_Toc126672556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21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35BAF473" w14:textId="77777777" w:rsidR="000121E0" w:rsidRPr="002C4367" w:rsidRDefault="00734181">
      <w:pPr>
        <w:pStyle w:val="26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6672557" w:history="1">
        <w:r w:rsidR="000121E0" w:rsidRPr="002C4367">
          <w:rPr>
            <w:rStyle w:val="ae"/>
            <w:bCs/>
            <w:iCs/>
            <w:noProof/>
            <w:sz w:val="28"/>
            <w:szCs w:val="28"/>
          </w:rPr>
          <w:t>Приложение №8</w:t>
        </w:r>
        <w:r w:rsidR="000121E0" w:rsidRPr="002C4367">
          <w:rPr>
            <w:noProof/>
            <w:webHidden/>
            <w:sz w:val="28"/>
            <w:szCs w:val="28"/>
          </w:rPr>
          <w:tab/>
        </w:r>
        <w:r w:rsidR="00843C5E" w:rsidRPr="002C4367">
          <w:rPr>
            <w:noProof/>
            <w:webHidden/>
            <w:sz w:val="28"/>
            <w:szCs w:val="28"/>
          </w:rPr>
          <w:fldChar w:fldCharType="begin"/>
        </w:r>
        <w:r w:rsidR="000121E0" w:rsidRPr="002C4367">
          <w:rPr>
            <w:noProof/>
            <w:webHidden/>
            <w:sz w:val="28"/>
            <w:szCs w:val="28"/>
          </w:rPr>
          <w:instrText xml:space="preserve"> PAGEREF _Toc126672557 \h </w:instrText>
        </w:r>
        <w:r w:rsidR="00843C5E" w:rsidRPr="002C4367">
          <w:rPr>
            <w:noProof/>
            <w:webHidden/>
            <w:sz w:val="28"/>
            <w:szCs w:val="28"/>
          </w:rPr>
        </w:r>
        <w:r w:rsidR="00843C5E" w:rsidRPr="002C4367">
          <w:rPr>
            <w:noProof/>
            <w:webHidden/>
            <w:sz w:val="28"/>
            <w:szCs w:val="28"/>
          </w:rPr>
          <w:fldChar w:fldCharType="separate"/>
        </w:r>
        <w:r w:rsidR="003B051B">
          <w:rPr>
            <w:noProof/>
            <w:webHidden/>
            <w:sz w:val="28"/>
            <w:szCs w:val="28"/>
          </w:rPr>
          <w:t>22</w:t>
        </w:r>
        <w:r w:rsidR="00843C5E" w:rsidRPr="002C4367">
          <w:rPr>
            <w:noProof/>
            <w:webHidden/>
            <w:sz w:val="28"/>
            <w:szCs w:val="28"/>
          </w:rPr>
          <w:fldChar w:fldCharType="end"/>
        </w:r>
      </w:hyperlink>
    </w:p>
    <w:p w14:paraId="6040B232" w14:textId="77777777" w:rsidR="00F12B03" w:rsidRPr="002C4367" w:rsidRDefault="00843C5E" w:rsidP="002C4367">
      <w:pPr>
        <w:pStyle w:val="bullet"/>
        <w:ind w:left="0"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C436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 w:rsidR="00F12B03"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2D0120E0" w14:textId="77777777" w:rsidR="00A204BB" w:rsidRPr="00C56BF3" w:rsidRDefault="00D37DEA" w:rsidP="00C56BF3">
      <w:pPr>
        <w:pStyle w:val="bullet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6BF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ИСПОЛЬЗУЕМЫЕ </w:t>
      </w:r>
      <w:r w:rsidR="00516898" w:rsidRPr="00C56BF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ОПРЕДЕЛЕНИЯ И </w:t>
      </w:r>
      <w:r w:rsidRPr="00C56BF3">
        <w:rPr>
          <w:rFonts w:ascii="Times New Roman" w:hAnsi="Times New Roman"/>
          <w:b/>
          <w:bCs/>
          <w:sz w:val="28"/>
          <w:szCs w:val="28"/>
          <w:lang w:val="ru-RU" w:eastAsia="ru-RU"/>
        </w:rPr>
        <w:t>СОКРАЩЕНИЯ</w:t>
      </w:r>
    </w:p>
    <w:p w14:paraId="1F56FCC1" w14:textId="77777777" w:rsidR="00F50AC5" w:rsidRPr="00C56BF3" w:rsidRDefault="00516898" w:rsidP="00C56BF3">
      <w:pPr>
        <w:pStyle w:val="bullet"/>
        <w:numPr>
          <w:ilvl w:val="0"/>
          <w:numId w:val="11"/>
        </w:numPr>
        <w:spacing w:line="276" w:lineRule="auto"/>
        <w:ind w:left="425" w:hanging="425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>ГАТО</w:t>
      </w:r>
      <w:r w:rsidR="00F50AC5" w:rsidRPr="00C56BF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 w:rsidRPr="00C56BF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это выпеченные кондитерские изделия из теста, в которые до или после тепловой обработки добавляют различные ингредиенты (начинки). Гато часто получают названия в честь своего создателя, </w:t>
      </w:r>
      <w:r w:rsidR="00B21404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>какой-либо</w:t>
      </w:r>
      <w:r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другой персоны или местности, где были придуманы («Париж </w:t>
      </w:r>
      <w:r w:rsidR="00E42659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Брест», тарт «Татен» и др.).</w:t>
      </w:r>
    </w:p>
    <w:p w14:paraId="672B479C" w14:textId="77777777" w:rsidR="00F50AC5" w:rsidRPr="00C56BF3" w:rsidRDefault="00C56BF3" w:rsidP="00C56BF3">
      <w:pPr>
        <w:pStyle w:val="bullet"/>
        <w:numPr>
          <w:ilvl w:val="0"/>
          <w:numId w:val="11"/>
        </w:numPr>
        <w:spacing w:line="276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Париж - Брест - </w:t>
      </w:r>
      <w:r w:rsidR="00516898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>кольцо</w:t>
      </w:r>
      <w:r w:rsidR="00516898" w:rsidRPr="00C56BF3">
        <w:rPr>
          <w:rFonts w:ascii="Times New Roman" w:hAnsi="Times New Roman"/>
          <w:caps/>
          <w:color w:val="000000"/>
          <w:sz w:val="28"/>
          <w:szCs w:val="28"/>
          <w:lang w:val="ru-RU" w:eastAsia="ru-RU"/>
        </w:rPr>
        <w:t>,</w:t>
      </w:r>
      <w:r w:rsidR="00516898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выложенное</w:t>
      </w:r>
      <w:r w:rsidR="00B21404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516898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>из заварного теста</w:t>
      </w:r>
      <w:r w:rsidR="00516898" w:rsidRPr="00C56BF3">
        <w:rPr>
          <w:rFonts w:ascii="Times New Roman" w:hAnsi="Times New Roman"/>
          <w:caps/>
          <w:color w:val="000000"/>
          <w:sz w:val="28"/>
          <w:szCs w:val="28"/>
          <w:lang w:val="ru-RU" w:eastAsia="ru-RU"/>
        </w:rPr>
        <w:t>,</w:t>
      </w:r>
      <w:r w:rsidR="00516898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либо состоящее из профитролей</w:t>
      </w:r>
      <w:r w:rsidR="00516898" w:rsidRPr="00C56BF3">
        <w:rPr>
          <w:rFonts w:ascii="Times New Roman" w:hAnsi="Times New Roman"/>
          <w:caps/>
          <w:color w:val="000000"/>
          <w:sz w:val="28"/>
          <w:szCs w:val="28"/>
          <w:lang w:val="ru-RU" w:eastAsia="ru-RU"/>
        </w:rPr>
        <w:t>,</w:t>
      </w:r>
      <w:r w:rsidR="00516898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начинённых кремом с пралине</w:t>
      </w:r>
      <w:r w:rsidR="00516898" w:rsidRPr="00C56BF3">
        <w:rPr>
          <w:rFonts w:ascii="Times New Roman" w:hAnsi="Times New Roman"/>
          <w:caps/>
          <w:color w:val="000000"/>
          <w:sz w:val="28"/>
          <w:szCs w:val="28"/>
          <w:lang w:val="ru-RU" w:eastAsia="ru-RU"/>
        </w:rPr>
        <w:t>,</w:t>
      </w:r>
      <w:r w:rsidR="00516898" w:rsidRPr="00C56B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иногда украшается лепестками миндаля.</w:t>
      </w:r>
    </w:p>
    <w:p w14:paraId="0267212A" w14:textId="77777777" w:rsidR="00516898" w:rsidRPr="00C56BF3" w:rsidRDefault="00516898" w:rsidP="00C56BF3">
      <w:pPr>
        <w:pStyle w:val="bullet"/>
        <w:numPr>
          <w:ilvl w:val="0"/>
          <w:numId w:val="11"/>
        </w:numPr>
        <w:spacing w:line="276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6BF3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C56BF3" w:rsidRPr="00C56BF3">
        <w:rPr>
          <w:rFonts w:ascii="Times New Roman" w:hAnsi="Times New Roman"/>
          <w:sz w:val="28"/>
          <w:szCs w:val="28"/>
          <w:lang w:val="ru-RU" w:eastAsia="ru-RU"/>
        </w:rPr>
        <w:t>екстура</w:t>
      </w:r>
      <w:r w:rsidRPr="00C56BF3">
        <w:rPr>
          <w:rFonts w:ascii="Times New Roman" w:hAnsi="Times New Roman"/>
          <w:sz w:val="28"/>
          <w:szCs w:val="28"/>
          <w:lang w:val="ru-RU" w:eastAsia="ru-RU"/>
        </w:rPr>
        <w:t>:</w:t>
      </w:r>
      <w:r w:rsidR="00B21404" w:rsidRPr="00C56BF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56BF3">
        <w:rPr>
          <w:rFonts w:ascii="Times New Roman" w:hAnsi="Times New Roman"/>
          <w:sz w:val="28"/>
          <w:szCs w:val="28"/>
          <w:lang w:val="ru-RU" w:eastAsia="ru-RU"/>
        </w:rPr>
        <w:t>физическая составляющая, ощущение поверхностей или внутренней структуры продукта.</w:t>
      </w:r>
    </w:p>
    <w:p w14:paraId="496FF48A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онкость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изысканность и деликатность создания продукта, выполнения техники или мастерства участника.</w:t>
      </w:r>
    </w:p>
    <w:p w14:paraId="67053962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вет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14:paraId="4E7760FB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бщее впечатление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гармония всех элементов, визуальное восприятие.</w:t>
      </w:r>
    </w:p>
    <w:p w14:paraId="54D06B1A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реативность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оригинальность, выразительность и работа воображения.</w:t>
      </w:r>
    </w:p>
    <w:p w14:paraId="5AA9B031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изайн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композиция, размещение и баланс всех элементов.</w:t>
      </w:r>
    </w:p>
    <w:p w14:paraId="3AD92948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ема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представление и выполнение данной темы: </w:t>
      </w:r>
      <w:r w:rsidRPr="00C56BF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C56BF3">
        <w:rPr>
          <w:rFonts w:ascii="Times New Roman" w:hAnsi="Times New Roman"/>
          <w:b/>
          <w:sz w:val="28"/>
          <w:szCs w:val="28"/>
          <w:lang w:eastAsia="zh-CN" w:bidi="hi-IN"/>
        </w:rPr>
        <w:t>Алиса в стране чудес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C56BF3">
        <w:rPr>
          <w:rFonts w:ascii="Times New Roman" w:hAnsi="Times New Roman"/>
          <w:sz w:val="28"/>
          <w:szCs w:val="28"/>
        </w:rPr>
        <w:t>сказка, написанная</w:t>
      </w:r>
      <w:r w:rsidR="00A533D2">
        <w:rPr>
          <w:rFonts w:ascii="Times New Roman" w:hAnsi="Times New Roman"/>
          <w:sz w:val="28"/>
          <w:szCs w:val="28"/>
        </w:rPr>
        <w:t xml:space="preserve"> </w:t>
      </w:r>
      <w:r w:rsidRPr="00C56BF3">
        <w:rPr>
          <w:rFonts w:ascii="Times New Roman" w:hAnsi="Times New Roman"/>
          <w:sz w:val="28"/>
          <w:szCs w:val="28"/>
        </w:rPr>
        <w:t>английским</w:t>
      </w:r>
      <w:r w:rsidR="00A533D2">
        <w:rPr>
          <w:rFonts w:ascii="Times New Roman" w:hAnsi="Times New Roman"/>
          <w:sz w:val="28"/>
          <w:szCs w:val="28"/>
        </w:rPr>
        <w:t xml:space="preserve"> </w:t>
      </w:r>
      <w:r w:rsidRPr="00C56BF3">
        <w:rPr>
          <w:rFonts w:ascii="Times New Roman" w:hAnsi="Times New Roman"/>
          <w:sz w:val="28"/>
          <w:szCs w:val="28"/>
        </w:rPr>
        <w:t>математиком, поэтом и прозаиком Чарльзом Лютвиджем Доджсоном под псевдонимом</w:t>
      </w:r>
      <w:r w:rsidR="00A533D2">
        <w:rPr>
          <w:rFonts w:ascii="Times New Roman" w:hAnsi="Times New Roman"/>
          <w:sz w:val="28"/>
          <w:szCs w:val="28"/>
        </w:rPr>
        <w:t xml:space="preserve"> </w:t>
      </w:r>
      <w:r w:rsidRPr="00C56BF3">
        <w:rPr>
          <w:rFonts w:ascii="Times New Roman" w:hAnsi="Times New Roman"/>
          <w:sz w:val="28"/>
          <w:szCs w:val="28"/>
        </w:rPr>
        <w:t>Льюис Кэрролл и изданная в</w:t>
      </w:r>
      <w:r w:rsidR="00A533D2">
        <w:rPr>
          <w:rFonts w:ascii="Times New Roman" w:hAnsi="Times New Roman"/>
          <w:sz w:val="28"/>
          <w:szCs w:val="28"/>
        </w:rPr>
        <w:t xml:space="preserve"> </w:t>
      </w:r>
      <w:r w:rsidRPr="00C56BF3">
        <w:rPr>
          <w:rFonts w:ascii="Times New Roman" w:hAnsi="Times New Roman"/>
          <w:sz w:val="28"/>
          <w:szCs w:val="28"/>
        </w:rPr>
        <w:t>1865 году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811950F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ехники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сложность и современность различных методов/навыков.</w:t>
      </w:r>
    </w:p>
    <w:p w14:paraId="15903B7D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 xml:space="preserve">игиена и безопасность: </w:t>
      </w:r>
      <w:r w:rsidR="00E42659" w:rsidRPr="00C56BF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033BF" w:rsidRPr="00C56BF3">
        <w:rPr>
          <w:rFonts w:ascii="Times New Roman" w:eastAsia="Times New Roman" w:hAnsi="Times New Roman"/>
          <w:sz w:val="28"/>
          <w:szCs w:val="28"/>
          <w:lang w:eastAsia="ru-RU"/>
        </w:rPr>
        <w:t>облюдение санитарных и гигиенических норм</w:t>
      </w:r>
      <w:r w:rsidR="00E42659" w:rsidRPr="00C56BF3">
        <w:rPr>
          <w:rFonts w:ascii="Times New Roman" w:eastAsia="Times New Roman" w:hAnsi="Times New Roman"/>
          <w:sz w:val="28"/>
          <w:szCs w:val="28"/>
          <w:lang w:eastAsia="ru-RU"/>
        </w:rPr>
        <w:t>, а также требований безопасности, установленных нормативно-технической документацией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2659" w:rsidRPr="00C56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предоставленной Организатором соревнований</w:t>
      </w:r>
      <w:r w:rsidR="00E42659" w:rsidRPr="00C56B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6F87C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56BF3" w:rsidRPr="00C56BF3">
        <w:rPr>
          <w:rFonts w:ascii="Times New Roman" w:eastAsia="Times New Roman" w:hAnsi="Times New Roman"/>
          <w:sz w:val="28"/>
          <w:szCs w:val="28"/>
          <w:lang w:eastAsia="ru-RU"/>
        </w:rPr>
        <w:t>абочий процесс</w:t>
      </w:r>
      <w:r w:rsidRPr="00C56BF3">
        <w:rPr>
          <w:rFonts w:ascii="Times New Roman" w:eastAsia="Times New Roman" w:hAnsi="Times New Roman"/>
          <w:sz w:val="28"/>
          <w:szCs w:val="28"/>
          <w:lang w:eastAsia="ru-RU"/>
        </w:rPr>
        <w:t>: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12B7913B" w14:textId="77777777" w:rsidR="00516898" w:rsidRPr="00C56BF3" w:rsidRDefault="00516898" w:rsidP="00C56BF3">
      <w:pPr>
        <w:pStyle w:val="aff2"/>
        <w:numPr>
          <w:ilvl w:val="0"/>
          <w:numId w:val="11"/>
        </w:numPr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5506">
        <w:rPr>
          <w:rFonts w:ascii="Times New Roman" w:eastAsia="Times New Roman" w:hAnsi="Times New Roman"/>
          <w:smallCaps/>
          <w:color w:val="000000"/>
          <w:sz w:val="28"/>
          <w:szCs w:val="28"/>
        </w:rPr>
        <w:t>П</w:t>
      </w:r>
      <w:r w:rsidR="00C56BF3" w:rsidRPr="00EE5506">
        <w:rPr>
          <w:rFonts w:ascii="Times New Roman" w:eastAsia="Times New Roman" w:hAnsi="Times New Roman"/>
          <w:smallCaps/>
          <w:color w:val="000000"/>
          <w:sz w:val="28"/>
          <w:szCs w:val="28"/>
        </w:rPr>
        <w:t>ортфолио</w:t>
      </w:r>
      <w:r w:rsidRPr="00C56BF3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: </w:t>
      </w:r>
      <w:r w:rsidRPr="00C56BF3">
        <w:rPr>
          <w:rFonts w:ascii="Times New Roman" w:hAnsi="Times New Roman"/>
          <w:sz w:val="28"/>
          <w:szCs w:val="28"/>
        </w:rPr>
        <w:t>Количество портфолио – 2</w:t>
      </w:r>
      <w:r w:rsidR="000118B7" w:rsidRPr="00C56BF3">
        <w:rPr>
          <w:rFonts w:ascii="Times New Roman" w:hAnsi="Times New Roman"/>
          <w:sz w:val="28"/>
          <w:szCs w:val="28"/>
        </w:rPr>
        <w:t xml:space="preserve"> шт</w:t>
      </w:r>
      <w:r w:rsidRPr="00C56BF3">
        <w:rPr>
          <w:rFonts w:ascii="Times New Roman" w:hAnsi="Times New Roman"/>
          <w:sz w:val="28"/>
          <w:szCs w:val="28"/>
        </w:rPr>
        <w:t>.</w:t>
      </w:r>
    </w:p>
    <w:p w14:paraId="274B324B" w14:textId="77777777" w:rsidR="00516898" w:rsidRPr="00C56BF3" w:rsidRDefault="00516898" w:rsidP="00C56BF3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  <w:u w:val="single"/>
        </w:rPr>
        <w:t>Рабочее портфолио</w:t>
      </w:r>
      <w:r w:rsidRPr="00C56BF3">
        <w:rPr>
          <w:rFonts w:ascii="Times New Roman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(технологические карты, копия заявки на сырьё, </w:t>
      </w:r>
      <w:r w:rsidR="00A533D2">
        <w:rPr>
          <w:rFonts w:ascii="Times New Roman" w:hAnsi="Times New Roman" w:cs="Times New Roman"/>
          <w:sz w:val="28"/>
          <w:szCs w:val="28"/>
        </w:rPr>
        <w:t>ящик с инструментами</w:t>
      </w:r>
      <w:r w:rsidRPr="00C56BF3">
        <w:rPr>
          <w:rFonts w:ascii="Times New Roman" w:hAnsi="Times New Roman" w:cs="Times New Roman"/>
          <w:sz w:val="28"/>
          <w:szCs w:val="28"/>
        </w:rPr>
        <w:t>, алгоритм работы).</w:t>
      </w:r>
    </w:p>
    <w:p w14:paraId="0AD52105" w14:textId="77777777" w:rsidR="00E04FDF" w:rsidRPr="00C56BF3" w:rsidRDefault="00516898" w:rsidP="00C56BF3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</w:pPr>
      <w:r w:rsidRPr="00C56BF3">
        <w:rPr>
          <w:rFonts w:ascii="Times New Roman" w:hAnsi="Times New Roman" w:cs="Times New Roman"/>
          <w:sz w:val="28"/>
          <w:szCs w:val="28"/>
          <w:u w:val="single"/>
        </w:rPr>
        <w:t>Презентационное портфолио</w:t>
      </w:r>
      <w:r w:rsidRPr="00C56BF3">
        <w:rPr>
          <w:rFonts w:ascii="Times New Roman" w:hAnsi="Times New Roman" w:cs="Times New Roman"/>
          <w:sz w:val="28"/>
          <w:szCs w:val="28"/>
        </w:rPr>
        <w:t xml:space="preserve"> - для оценивания, должно содержать полный набор технологических карт всех изделий Конкурсного задания, </w:t>
      </w:r>
      <w:r w:rsidR="00B21404" w:rsidRPr="00C56BF3">
        <w:rPr>
          <w:rFonts w:ascii="Times New Roman" w:hAnsi="Times New Roman" w:cs="Times New Roman"/>
          <w:sz w:val="28"/>
          <w:szCs w:val="28"/>
        </w:rPr>
        <w:t>фото изделий</w:t>
      </w:r>
      <w:r w:rsidRPr="00C56BF3">
        <w:rPr>
          <w:rFonts w:ascii="Times New Roman" w:hAnsi="Times New Roman" w:cs="Times New Roman"/>
          <w:sz w:val="28"/>
          <w:szCs w:val="28"/>
        </w:rPr>
        <w:t xml:space="preserve"> всех модулей.</w:t>
      </w:r>
      <w:r w:rsidR="00024EF4" w:rsidRPr="00C56B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450204622"/>
      <w:r w:rsidR="00DE39D8" w:rsidRPr="00C56BF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2D607204" w14:textId="77777777" w:rsidR="00DE39D8" w:rsidRPr="00C56BF3" w:rsidRDefault="00D37DEA" w:rsidP="00A533D2">
      <w:pPr>
        <w:pStyle w:val="-2"/>
      </w:pPr>
      <w:bookmarkStart w:id="1" w:name="_Toc124422965"/>
      <w:bookmarkStart w:id="2" w:name="_Toc126672534"/>
      <w:r w:rsidRPr="00C56BF3">
        <w:lastRenderedPageBreak/>
        <w:t>1</w:t>
      </w:r>
      <w:r w:rsidR="00DE39D8" w:rsidRPr="00C56BF3">
        <w:t xml:space="preserve">. </w:t>
      </w:r>
      <w:r w:rsidRPr="00C56BF3">
        <w:t>ОСНОВНЫЕ ТРЕБОВАНИЯ</w:t>
      </w:r>
      <w:r w:rsidR="00976338" w:rsidRPr="00C56BF3">
        <w:t xml:space="preserve"> </w:t>
      </w:r>
      <w:r w:rsidR="00E0407E" w:rsidRPr="00C56BF3">
        <w:t>КОМПЕТЕНЦИИ</w:t>
      </w:r>
      <w:bookmarkEnd w:id="1"/>
      <w:bookmarkEnd w:id="2"/>
    </w:p>
    <w:p w14:paraId="6802DBF1" w14:textId="77777777" w:rsidR="00DE39D8" w:rsidRPr="00C56BF3" w:rsidRDefault="00D37DEA" w:rsidP="00A533D2">
      <w:pPr>
        <w:pStyle w:val="-2"/>
      </w:pPr>
      <w:bookmarkStart w:id="3" w:name="_Toc124422966"/>
      <w:bookmarkStart w:id="4" w:name="_Toc126672535"/>
      <w:r w:rsidRPr="00C56BF3">
        <w:t>1</w:t>
      </w:r>
      <w:r w:rsidR="00DE39D8" w:rsidRPr="00C56BF3">
        <w:t xml:space="preserve">.1. </w:t>
      </w:r>
      <w:r w:rsidR="005C6A23" w:rsidRPr="00C56BF3">
        <w:t xml:space="preserve">ОБЩИЕ СВЕДЕНИЯ О </w:t>
      </w:r>
      <w:r w:rsidRPr="00C56BF3">
        <w:t>ТРЕБОВАНИЯХ</w:t>
      </w:r>
      <w:r w:rsidR="00976338" w:rsidRPr="00C56BF3">
        <w:t xml:space="preserve"> </w:t>
      </w:r>
      <w:r w:rsidR="00E0407E" w:rsidRPr="00C56BF3">
        <w:t>КОМПЕТЕНЦИИ</w:t>
      </w:r>
      <w:bookmarkEnd w:id="3"/>
      <w:bookmarkEnd w:id="4"/>
    </w:p>
    <w:p w14:paraId="50BC9A3F" w14:textId="77777777" w:rsidR="00E857D6" w:rsidRPr="00C56BF3" w:rsidRDefault="00D37DEA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21404" w:rsidRPr="00C56BF3">
        <w:rPr>
          <w:rFonts w:ascii="Times New Roman" w:hAnsi="Times New Roman" w:cs="Times New Roman"/>
          <w:sz w:val="28"/>
          <w:szCs w:val="28"/>
        </w:rPr>
        <w:t>Кондитерское дело</w:t>
      </w:r>
      <w:r w:rsidRPr="00C56BF3">
        <w:rPr>
          <w:rFonts w:ascii="Times New Roman" w:hAnsi="Times New Roman" w:cs="Times New Roman"/>
          <w:sz w:val="28"/>
          <w:szCs w:val="28"/>
        </w:rPr>
        <w:t>»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C56BF3">
        <w:rPr>
          <w:rFonts w:ascii="Times New Roman" w:hAnsi="Times New Roman" w:cs="Times New Roman"/>
          <w:sz w:val="28"/>
          <w:szCs w:val="28"/>
        </w:rPr>
        <w:t>определя</w:t>
      </w:r>
      <w:r w:rsidRPr="00C56BF3">
        <w:rPr>
          <w:rFonts w:ascii="Times New Roman" w:hAnsi="Times New Roman" w:cs="Times New Roman"/>
          <w:sz w:val="28"/>
          <w:szCs w:val="28"/>
        </w:rPr>
        <w:t>ю</w:t>
      </w:r>
      <w:r w:rsidR="00E857D6" w:rsidRPr="00C56BF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C56BF3">
        <w:rPr>
          <w:rFonts w:ascii="Times New Roman" w:hAnsi="Times New Roman" w:cs="Times New Roman"/>
          <w:sz w:val="28"/>
          <w:szCs w:val="28"/>
        </w:rPr>
        <w:t>я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C56BF3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C56BF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C56BF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C56BF3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C56BF3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C56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639BA" w14:textId="77777777" w:rsidR="00C56A9B" w:rsidRPr="00C56BF3" w:rsidRDefault="000244DA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C56BF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1826A" w14:textId="77777777" w:rsidR="00E857D6" w:rsidRPr="00C56BF3" w:rsidRDefault="00C56A9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Т</w:t>
      </w:r>
      <w:r w:rsidR="00D37DEA" w:rsidRPr="00C56BF3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C56BF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C56BF3">
        <w:rPr>
          <w:rFonts w:ascii="Times New Roman" w:hAnsi="Times New Roman" w:cs="Times New Roman"/>
          <w:sz w:val="28"/>
          <w:szCs w:val="28"/>
        </w:rPr>
        <w:t>явля</w:t>
      </w:r>
      <w:r w:rsidR="00D37DEA" w:rsidRPr="00C56BF3">
        <w:rPr>
          <w:rFonts w:ascii="Times New Roman" w:hAnsi="Times New Roman" w:cs="Times New Roman"/>
          <w:sz w:val="28"/>
          <w:szCs w:val="28"/>
        </w:rPr>
        <w:t>ю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C56BF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C56BF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1450170" w14:textId="77777777" w:rsidR="00E857D6" w:rsidRPr="00C56BF3" w:rsidRDefault="00E857D6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C56BF3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C56BF3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C56BF3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C56BF3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C56BF3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C56BF3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1F54F2DE" w14:textId="77777777" w:rsidR="00E857D6" w:rsidRDefault="00D37DEA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C56BF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C56BF3">
        <w:rPr>
          <w:rFonts w:ascii="Times New Roman" w:hAnsi="Times New Roman" w:cs="Times New Roman"/>
          <w:sz w:val="28"/>
          <w:szCs w:val="28"/>
        </w:rPr>
        <w:t>ы</w:t>
      </w:r>
      <w:r w:rsidR="00E857D6" w:rsidRPr="00C56BF3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C56BF3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C56BF3">
        <w:rPr>
          <w:rFonts w:ascii="Times New Roman" w:hAnsi="Times New Roman" w:cs="Times New Roman"/>
          <w:sz w:val="28"/>
          <w:szCs w:val="28"/>
        </w:rPr>
        <w:t>, к</w:t>
      </w:r>
      <w:r w:rsidR="00E857D6" w:rsidRPr="00C56BF3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C56BF3">
        <w:rPr>
          <w:rFonts w:ascii="Times New Roman" w:hAnsi="Times New Roman" w:cs="Times New Roman"/>
          <w:sz w:val="28"/>
          <w:szCs w:val="28"/>
        </w:rPr>
        <w:t>, с</w:t>
      </w:r>
      <w:r w:rsidR="00056CDE" w:rsidRPr="00C56BF3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C56BF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C56BF3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8F5E593" w14:textId="77777777" w:rsidR="00C56BF3" w:rsidRPr="00C56BF3" w:rsidRDefault="00C56BF3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4F159" w14:textId="77777777" w:rsidR="000244DA" w:rsidRDefault="00270E01" w:rsidP="00A533D2">
      <w:pPr>
        <w:pStyle w:val="-2"/>
      </w:pPr>
      <w:bookmarkStart w:id="6" w:name="_Toc78885652"/>
      <w:bookmarkStart w:id="7" w:name="_Toc124422967"/>
      <w:bookmarkStart w:id="8" w:name="_Toc126672536"/>
      <w:r w:rsidRPr="00C56BF3">
        <w:t>1</w:t>
      </w:r>
      <w:r w:rsidR="00D17132" w:rsidRPr="00C56BF3">
        <w:t>.</w:t>
      </w:r>
      <w:bookmarkEnd w:id="6"/>
      <w:r w:rsidRPr="00C56BF3">
        <w:t>2. ПЕРЕЧЕНЬ ПРОФЕССИОНАЛЬНЫХ</w:t>
      </w:r>
      <w:r w:rsidR="00D17132" w:rsidRPr="00C56BF3">
        <w:t xml:space="preserve"> </w:t>
      </w:r>
      <w:r w:rsidRPr="00C56BF3">
        <w:t>ЗАДАЧ СПЕЦИАЛИСТА ПО КОМПЕТЕНЦИИ «</w:t>
      </w:r>
      <w:r w:rsidR="008063E3" w:rsidRPr="00C56BF3">
        <w:t>КОНДИТЕРСКОЕ ДЕЛО</w:t>
      </w:r>
      <w:r w:rsidRPr="00C56BF3">
        <w:t>»</w:t>
      </w:r>
      <w:bookmarkEnd w:id="7"/>
      <w:bookmarkEnd w:id="8"/>
    </w:p>
    <w:p w14:paraId="1D5BBEF9" w14:textId="77777777" w:rsidR="00C56A9B" w:rsidRDefault="00C56A9B" w:rsidP="00C56BF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640E46" w:rsidRPr="00C56B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№1</w:t>
      </w:r>
    </w:p>
    <w:p w14:paraId="63BA0F8D" w14:textId="77777777" w:rsidR="00640E46" w:rsidRPr="00C56BF3" w:rsidRDefault="00640E46" w:rsidP="00C56BF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6B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7D5E58" w14:paraId="73B4AC7E" w14:textId="77777777" w:rsidTr="000244DA">
        <w:tc>
          <w:tcPr>
            <w:tcW w:w="330" w:type="pct"/>
            <w:shd w:val="clear" w:color="auto" w:fill="92D050"/>
            <w:vAlign w:val="center"/>
          </w:tcPr>
          <w:p w14:paraId="73F37DCB" w14:textId="77777777" w:rsidR="000244DA" w:rsidRPr="007D5E58" w:rsidRDefault="000244DA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F2DD253" w14:textId="77777777" w:rsidR="000244DA" w:rsidRPr="007D5E58" w:rsidRDefault="000244DA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D5E5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BEAA479" w14:textId="77777777" w:rsidR="000244DA" w:rsidRPr="007D5E58" w:rsidRDefault="000244DA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7D5E58" w14:paraId="1B9CE8BD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54A4565" w14:textId="77777777" w:rsidR="00764773" w:rsidRPr="007D5E58" w:rsidRDefault="00764773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D553BFD" w14:textId="77777777" w:rsidR="00764773" w:rsidRPr="007D5E58" w:rsidRDefault="00E83D2F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EB1BF9" w14:textId="77777777" w:rsidR="00764773" w:rsidRPr="007D5E58" w:rsidRDefault="00E83D2F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4773" w:rsidRPr="007D5E58" w14:paraId="1E80DA1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9966DC" w14:textId="77777777" w:rsidR="00764773" w:rsidRPr="007D5E58" w:rsidRDefault="00764773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0BFBB6" w14:textId="77777777" w:rsidR="00E83D2F" w:rsidRPr="007D5E58" w:rsidRDefault="00E83D2F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C43D46" w14:textId="77777777" w:rsidR="00E83D2F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отраслевые стандарты, технические регламенты, Сборник рецептур хлебобулочных и мучных кондитерских изделий);</w:t>
            </w:r>
          </w:p>
          <w:p w14:paraId="0A6F7D33" w14:textId="77777777" w:rsidR="00CA7158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7222CE0A" w14:textId="77777777" w:rsidR="00CA7158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3C473E88" w14:textId="77777777" w:rsidR="00E83D2F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1436CCA3" w14:textId="77777777" w:rsidR="00E83D2F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lastRenderedPageBreak/>
              <w:t>правила составления заявок на продукты и расходные материалы</w:t>
            </w:r>
            <w:r w:rsidR="00CA7158" w:rsidRPr="007D5E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554BE7" w14:textId="77777777" w:rsidR="006F5DE6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044DA9B9" w14:textId="77777777" w:rsidR="00CA7158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3274D8A7" w14:textId="77777777" w:rsidR="00764773" w:rsidRPr="007D5E58" w:rsidRDefault="00E83D2F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A84C38" w14:textId="77777777" w:rsidR="00764773" w:rsidRPr="007D5E58" w:rsidRDefault="00764773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7D5E58" w14:paraId="4B49161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3C2EE0" w14:textId="77777777" w:rsidR="00764773" w:rsidRPr="007D5E58" w:rsidRDefault="00764773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DF24E3" w14:textId="77777777" w:rsidR="00CA7158" w:rsidRPr="007D5E58" w:rsidRDefault="00CA7158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96E651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1E0E80B4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2D6C339D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2B04C6AF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оценивать и анализировать потребность в необходимом оборудовании, инвентаре, инструментах, весоизмерительных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146E756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4825BE2F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оценивать и анализировать потребность в необходимых трудовых ресурсах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6AFDF94C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2C51CBDA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59062BC2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5CC988D7" w14:textId="77777777" w:rsidR="00764773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93985E" w14:textId="77777777" w:rsidR="00764773" w:rsidRPr="007D5E58" w:rsidRDefault="00764773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58" w:rsidRPr="007D5E58" w14:paraId="0C1BAE10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DE0E57E" w14:textId="77777777" w:rsidR="00CA7158" w:rsidRPr="007D5E58" w:rsidRDefault="00CA7158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7D0DFA6" w14:textId="77777777" w:rsidR="00CA7158" w:rsidRPr="007D5E58" w:rsidRDefault="00CA7158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20CB15" w14:textId="77777777" w:rsidR="00CA7158" w:rsidRPr="007D5E58" w:rsidRDefault="00CA7158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7158" w:rsidRPr="007D5E58" w14:paraId="324DF68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F14F97" w14:textId="77777777" w:rsidR="00CA7158" w:rsidRPr="007D5E58" w:rsidRDefault="00CA7158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871B09" w14:textId="77777777" w:rsidR="00CA7158" w:rsidRPr="007D5E58" w:rsidRDefault="00CA7158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25178B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4C04D8EE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71030D75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1D282A08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28E1375F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14:paraId="6315EF68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5B8E55F3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843E10" w14:textId="77777777" w:rsidR="00CA7158" w:rsidRPr="007D5E58" w:rsidRDefault="00CA7158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58" w:rsidRPr="007D5E58" w14:paraId="026298F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F69517" w14:textId="77777777" w:rsidR="00CA7158" w:rsidRPr="007D5E58" w:rsidRDefault="00CA7158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C29894" w14:textId="77777777" w:rsidR="00CA7158" w:rsidRPr="007D5E58" w:rsidRDefault="00CA7158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643E1C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11AF7192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12A4A6C3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519E4D92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4112C5DC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083D7160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38332B4B" w14:textId="77777777" w:rsidR="00CA7158" w:rsidRPr="007D5E58" w:rsidRDefault="00CA7158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10B7A9" w14:textId="77777777" w:rsidR="00CA7158" w:rsidRPr="007D5E58" w:rsidRDefault="00CA7158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C6" w:rsidRPr="007D5E58" w14:paraId="4556A4B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9271DB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C268E4A" w14:textId="77777777" w:rsidR="00992AC6" w:rsidRPr="007D5E58" w:rsidRDefault="00992AC6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2D9269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AC6" w:rsidRPr="007D5E58" w14:paraId="41FA8F2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F97013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4D44D9" w14:textId="77777777" w:rsidR="00992AC6" w:rsidRPr="007D5E58" w:rsidRDefault="00992AC6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56F84C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виды, назначение, характеристику и правила эксплуатации </w:t>
            </w:r>
            <w:r w:rsidRPr="007D5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технологического оборудования и весоизмерительных приборов, используемых в кондитерском производстве; </w:t>
            </w:r>
          </w:p>
          <w:p w14:paraId="55804FAE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367D9868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0B4CB197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459F3C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C6" w:rsidRPr="007D5E58" w14:paraId="2D30698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5364AC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4A0495" w14:textId="77777777" w:rsidR="00992AC6" w:rsidRPr="007D5E58" w:rsidRDefault="00992AC6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9EA9C4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подготавливать, тестировать, эффективно применять технологическое оборудование, весоизмерительные приборы в соответствии с инструкциями и регламентами организации питания;</w:t>
            </w:r>
          </w:p>
          <w:p w14:paraId="49E36B51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3498D539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6638BA88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2958D08B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4535DE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C6" w:rsidRPr="007D5E58" w14:paraId="598E4A5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4D3EC1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F6D3C5D" w14:textId="77777777" w:rsidR="00992AC6" w:rsidRPr="007D5E58" w:rsidRDefault="00992AC6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B1BC36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AC6" w:rsidRPr="007D5E58" w14:paraId="036C4D9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C6ECEF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7C53EE" w14:textId="77777777" w:rsidR="00992AC6" w:rsidRPr="007D5E58" w:rsidRDefault="00992AC6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ACB9C4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4D5F41AF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5A67BA3A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5860333D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7D9A81C6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способы взаимозаменяемости продуктов;</w:t>
            </w:r>
          </w:p>
          <w:p w14:paraId="2B71883C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3D8430A7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способы минимизации количества отходов;</w:t>
            </w:r>
          </w:p>
          <w:p w14:paraId="134B3BC1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  <w:p w14:paraId="484020B9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5F34293B" w14:textId="77777777" w:rsidR="00992AC6" w:rsidRPr="007D5E58" w:rsidRDefault="00992AC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способы и правила упаковки готовой продукции.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1E95F8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C6" w:rsidRPr="007D5E58" w14:paraId="789E963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EA906B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B359E5" w14:textId="77777777" w:rsidR="00992AC6" w:rsidRPr="007D5E58" w:rsidRDefault="00992AC6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8C9E4D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01A1D069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37C4F6DB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1A3EF792" w14:textId="77777777" w:rsidR="00992AC6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AC49F7" w14:textId="77777777" w:rsidR="00992AC6" w:rsidRPr="007D5E58" w:rsidRDefault="00992AC6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A2" w:rsidRPr="007D5E58" w14:paraId="63B874E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6F4D39A" w14:textId="77777777" w:rsidR="007212A2" w:rsidRPr="007D5E58" w:rsidRDefault="007212A2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966BA40" w14:textId="77777777" w:rsidR="007212A2" w:rsidRPr="007D5E58" w:rsidRDefault="007212A2" w:rsidP="00C56B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03F41A" w14:textId="77777777" w:rsidR="007212A2" w:rsidRPr="007D5E58" w:rsidRDefault="007212A2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212A2" w:rsidRPr="007D5E58" w14:paraId="6311C38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693ACD" w14:textId="77777777" w:rsidR="007212A2" w:rsidRPr="007D5E58" w:rsidRDefault="007212A2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019A7E" w14:textId="77777777" w:rsidR="007212A2" w:rsidRPr="007D5E58" w:rsidRDefault="007212A2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E90D3AE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35157016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1279C679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64BFD890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2EE3E687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14:paraId="780F9731" w14:textId="77777777" w:rsidR="007212A2" w:rsidRPr="007D5E58" w:rsidRDefault="007212A2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281DF4" w14:textId="77777777" w:rsidR="007212A2" w:rsidRPr="007D5E58" w:rsidRDefault="007212A2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A2" w:rsidRPr="007D5E58" w14:paraId="699B8E4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86DA20" w14:textId="77777777" w:rsidR="007212A2" w:rsidRPr="007D5E58" w:rsidRDefault="007212A2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6ACD6D" w14:textId="77777777" w:rsidR="007212A2" w:rsidRPr="007D5E58" w:rsidRDefault="007212A2" w:rsidP="00C56B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57933A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десертов;</w:t>
            </w:r>
          </w:p>
          <w:p w14:paraId="5DB826F5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создавать креативный и гармоничный дизайн</w:t>
            </w:r>
            <w:r w:rsidR="002A5878" w:rsidRPr="007D5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3E3" w:rsidRPr="007D5E58">
              <w:rPr>
                <w:rFonts w:ascii="Times New Roman" w:hAnsi="Times New Roman"/>
                <w:sz w:val="24"/>
                <w:szCs w:val="24"/>
              </w:rPr>
              <w:t>кондитерских изделий</w:t>
            </w:r>
            <w:r w:rsidR="002A5878" w:rsidRPr="007D5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E58">
              <w:rPr>
                <w:rFonts w:ascii="Times New Roman" w:hAnsi="Times New Roman"/>
                <w:sz w:val="24"/>
                <w:szCs w:val="24"/>
              </w:rPr>
              <w:t>с точки зрения форм и цветовой гаммы;</w:t>
            </w:r>
            <w:r w:rsidR="00012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BB6DD3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изготавливать разнообразный ассортимент мучной кондитерской продукции: праздничных тортов, слоёных тортов, гато, антреме, рулетов, порционных пирожных, </w:t>
            </w:r>
            <w:r w:rsidRPr="007D5E58">
              <w:rPr>
                <w:rFonts w:ascii="Times New Roman" w:hAnsi="Times New Roman"/>
                <w:sz w:val="24"/>
                <w:szCs w:val="24"/>
              </w:rPr>
              <w:lastRenderedPageBreak/>
              <w:t>миниатюр, птифур, печенья, бисквитов, кексов, пряников, вафель, безе;</w:t>
            </w:r>
          </w:p>
          <w:p w14:paraId="3D713C47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</w:p>
          <w:p w14:paraId="3C2236C0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изготавливать разнообразный ассортимент замороженных, холодных и горячих десертов: мороженое, сорбетов, парфе, терринов, гранит, ледяных салатов, холодных суфле, желе, кремов, муссов, фланов, горячих суфле, пудингов, фанданов, фламбе, кляров, кнедли;</w:t>
            </w:r>
          </w:p>
          <w:p w14:paraId="079B3E1E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изготавливать разнообразный ассортимент презентационных скульптур из изомальта/ карамели/ пастилажа/ грильяжа или шоколада или их сочетаний;</w:t>
            </w:r>
          </w:p>
          <w:p w14:paraId="69AABA9F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14:paraId="55C648AB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32DE98F8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209F3B8F" w14:textId="77777777" w:rsidR="006F5DE6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работать в рамках заданной темы;</w:t>
            </w:r>
          </w:p>
          <w:p w14:paraId="17BCB225" w14:textId="77777777" w:rsidR="007212A2" w:rsidRPr="007D5E58" w:rsidRDefault="006F5DE6" w:rsidP="00C56BF3">
            <w:pPr>
              <w:pStyle w:val="aff2"/>
              <w:numPr>
                <w:ilvl w:val="0"/>
                <w:numId w:val="10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58">
              <w:rPr>
                <w:rFonts w:ascii="Times New Roman" w:hAnsi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0AFD13" w14:textId="77777777" w:rsidR="007212A2" w:rsidRPr="007D5E58" w:rsidRDefault="007212A2" w:rsidP="00C56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D30FA" w14:textId="77777777" w:rsidR="00A204BB" w:rsidRPr="00C56BF3" w:rsidRDefault="00A204BB" w:rsidP="00C56B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CA6BD" w14:textId="77777777" w:rsidR="007274B8" w:rsidRPr="00C56BF3" w:rsidRDefault="00F8340A" w:rsidP="00A533D2">
      <w:pPr>
        <w:pStyle w:val="-2"/>
      </w:pPr>
      <w:bookmarkStart w:id="9" w:name="_Toc78885655"/>
      <w:bookmarkStart w:id="10" w:name="_Toc124422968"/>
      <w:bookmarkStart w:id="11" w:name="_Toc126672537"/>
      <w:r w:rsidRPr="00C56BF3">
        <w:t>1</w:t>
      </w:r>
      <w:r w:rsidR="00D17132" w:rsidRPr="00C56BF3">
        <w:t>.</w:t>
      </w:r>
      <w:r w:rsidRPr="00C56BF3">
        <w:t>3</w:t>
      </w:r>
      <w:r w:rsidR="00D17132" w:rsidRPr="00C56BF3">
        <w:t>. ТРЕБОВАНИЯ К СХЕМЕ ОЦЕНКИ</w:t>
      </w:r>
      <w:bookmarkEnd w:id="9"/>
      <w:bookmarkEnd w:id="10"/>
      <w:bookmarkEnd w:id="11"/>
    </w:p>
    <w:p w14:paraId="6BD551D0" w14:textId="77777777" w:rsidR="00DE39D8" w:rsidRDefault="00AE6AB7" w:rsidP="00C56BF3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56BF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56BF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56BF3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56BF3">
        <w:rPr>
          <w:rFonts w:ascii="Times New Roman" w:hAnsi="Times New Roman"/>
          <w:sz w:val="28"/>
          <w:szCs w:val="28"/>
          <w:lang w:val="ru-RU"/>
        </w:rPr>
        <w:t>.</w:t>
      </w:r>
    </w:p>
    <w:p w14:paraId="71B07865" w14:textId="77777777" w:rsidR="00C56BF3" w:rsidRPr="00C56BF3" w:rsidRDefault="00C56BF3" w:rsidP="00C56BF3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A07B7C0" w14:textId="77777777" w:rsidR="00A533D2" w:rsidRDefault="00A533D2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br w:type="page"/>
      </w:r>
    </w:p>
    <w:p w14:paraId="3520FA5F" w14:textId="77777777" w:rsidR="00C56A9B" w:rsidRDefault="00640E46" w:rsidP="00C56BF3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56BF3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D31DC23" w14:textId="77777777" w:rsidR="00C56BF3" w:rsidRPr="00C56BF3" w:rsidRDefault="00C56BF3" w:rsidP="00C56BF3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CD70B73" w14:textId="77777777" w:rsidR="007274B8" w:rsidRPr="00C56BF3" w:rsidRDefault="007274B8" w:rsidP="00C56BF3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56BF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56BF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56BF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56BF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56BF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56BF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761"/>
        <w:gridCol w:w="353"/>
        <w:gridCol w:w="1213"/>
        <w:gridCol w:w="1216"/>
        <w:gridCol w:w="1216"/>
        <w:gridCol w:w="1216"/>
        <w:gridCol w:w="1219"/>
        <w:gridCol w:w="1661"/>
      </w:tblGrid>
      <w:tr w:rsidR="004E785E" w:rsidRPr="007D5E58" w14:paraId="2A661508" w14:textId="77777777" w:rsidTr="00597134">
        <w:trPr>
          <w:trHeight w:val="1538"/>
          <w:jc w:val="center"/>
        </w:trPr>
        <w:tc>
          <w:tcPr>
            <w:tcW w:w="4200" w:type="pct"/>
            <w:gridSpan w:val="7"/>
            <w:shd w:val="clear" w:color="auto" w:fill="92D050"/>
            <w:vAlign w:val="center"/>
          </w:tcPr>
          <w:p w14:paraId="30DF015C" w14:textId="77777777" w:rsidR="004E785E" w:rsidRPr="007D5E58" w:rsidRDefault="004E785E" w:rsidP="00C56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Критерий</w:t>
            </w:r>
            <w:r w:rsidR="00613219" w:rsidRPr="007D5E58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800" w:type="pct"/>
            <w:shd w:val="clear" w:color="auto" w:fill="92D050"/>
            <w:vAlign w:val="center"/>
          </w:tcPr>
          <w:p w14:paraId="7644044E" w14:textId="77777777" w:rsidR="004E785E" w:rsidRPr="007D5E58" w:rsidRDefault="004E785E" w:rsidP="00C56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 xml:space="preserve">Итого баллов за раздел </w:t>
            </w:r>
            <w:r w:rsidR="00DB0269" w:rsidRPr="007D5E58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DB0269" w:rsidRPr="007D5E58" w14:paraId="18F0996F" w14:textId="77777777" w:rsidTr="00597134">
        <w:trPr>
          <w:trHeight w:val="50"/>
          <w:jc w:val="center"/>
        </w:trPr>
        <w:tc>
          <w:tcPr>
            <w:tcW w:w="846" w:type="pct"/>
            <w:vMerge w:val="restart"/>
            <w:shd w:val="clear" w:color="auto" w:fill="92D050"/>
            <w:vAlign w:val="center"/>
          </w:tcPr>
          <w:p w14:paraId="29418E94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53077FDB" w14:textId="77777777" w:rsidR="00DB0269" w:rsidRPr="007D5E58" w:rsidRDefault="00DB0269" w:rsidP="00C56BF3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00B050"/>
            <w:vAlign w:val="center"/>
          </w:tcPr>
          <w:p w14:paraId="61C0E852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37" w:type="pct"/>
            <w:shd w:val="clear" w:color="auto" w:fill="00B050"/>
            <w:vAlign w:val="center"/>
          </w:tcPr>
          <w:p w14:paraId="409D83FB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37" w:type="pct"/>
            <w:shd w:val="clear" w:color="auto" w:fill="00B050"/>
            <w:vAlign w:val="center"/>
          </w:tcPr>
          <w:p w14:paraId="75DD0720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637" w:type="pct"/>
            <w:shd w:val="clear" w:color="auto" w:fill="00B050"/>
            <w:vAlign w:val="center"/>
          </w:tcPr>
          <w:p w14:paraId="3B6759C0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639" w:type="pct"/>
            <w:shd w:val="clear" w:color="auto" w:fill="00B050"/>
            <w:vAlign w:val="center"/>
          </w:tcPr>
          <w:p w14:paraId="06EAEFCC" w14:textId="0DF36005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00B050"/>
            <w:vAlign w:val="center"/>
          </w:tcPr>
          <w:p w14:paraId="7DFE1ECD" w14:textId="77777777" w:rsidR="00DB0269" w:rsidRPr="007D5E58" w:rsidRDefault="00DB0269" w:rsidP="00C56BF3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B0269" w:rsidRPr="007D5E58" w14:paraId="5C4483AB" w14:textId="77777777" w:rsidTr="00597134">
        <w:trPr>
          <w:trHeight w:val="50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613AEDA5" w14:textId="77777777" w:rsidR="00DB0269" w:rsidRPr="007D5E58" w:rsidRDefault="00DB0269" w:rsidP="00C56B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2CBBC73B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vAlign w:val="center"/>
          </w:tcPr>
          <w:p w14:paraId="3AD6F8AD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6,00</w:t>
            </w:r>
          </w:p>
        </w:tc>
        <w:tc>
          <w:tcPr>
            <w:tcW w:w="637" w:type="pct"/>
            <w:vAlign w:val="center"/>
          </w:tcPr>
          <w:p w14:paraId="640EE14F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2,00</w:t>
            </w:r>
          </w:p>
        </w:tc>
        <w:tc>
          <w:tcPr>
            <w:tcW w:w="637" w:type="pct"/>
            <w:vAlign w:val="center"/>
          </w:tcPr>
          <w:p w14:paraId="29E67316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2,00</w:t>
            </w:r>
          </w:p>
        </w:tc>
        <w:tc>
          <w:tcPr>
            <w:tcW w:w="637" w:type="pct"/>
            <w:vAlign w:val="center"/>
          </w:tcPr>
          <w:p w14:paraId="08D9CF3D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3,00</w:t>
            </w:r>
          </w:p>
        </w:tc>
        <w:tc>
          <w:tcPr>
            <w:tcW w:w="639" w:type="pct"/>
            <w:vAlign w:val="center"/>
          </w:tcPr>
          <w:p w14:paraId="26F00C23" w14:textId="49F7CC6A" w:rsidR="00DB0269" w:rsidRPr="007D5E58" w:rsidRDefault="00DB0269" w:rsidP="00237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620E5E4C" w14:textId="660964D2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</w:t>
            </w:r>
            <w:r w:rsidR="00237A88">
              <w:rPr>
                <w:sz w:val="24"/>
                <w:szCs w:val="24"/>
              </w:rPr>
              <w:t>3,00</w:t>
            </w:r>
          </w:p>
        </w:tc>
      </w:tr>
      <w:tr w:rsidR="00DB0269" w:rsidRPr="007D5E58" w14:paraId="205EFD70" w14:textId="77777777" w:rsidTr="00597134">
        <w:trPr>
          <w:trHeight w:val="50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4B7C0CD7" w14:textId="77777777" w:rsidR="00DB0269" w:rsidRPr="007D5E58" w:rsidRDefault="00DB0269" w:rsidP="00C56B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71056626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6" w:type="pct"/>
            <w:vAlign w:val="center"/>
          </w:tcPr>
          <w:p w14:paraId="772CBC08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8,00</w:t>
            </w:r>
          </w:p>
        </w:tc>
        <w:tc>
          <w:tcPr>
            <w:tcW w:w="637" w:type="pct"/>
            <w:vAlign w:val="center"/>
          </w:tcPr>
          <w:p w14:paraId="0A368568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2,50</w:t>
            </w:r>
          </w:p>
        </w:tc>
        <w:tc>
          <w:tcPr>
            <w:tcW w:w="637" w:type="pct"/>
            <w:vAlign w:val="center"/>
          </w:tcPr>
          <w:p w14:paraId="68A89C0E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3,00</w:t>
            </w:r>
          </w:p>
        </w:tc>
        <w:tc>
          <w:tcPr>
            <w:tcW w:w="637" w:type="pct"/>
            <w:vAlign w:val="center"/>
          </w:tcPr>
          <w:p w14:paraId="2777A48C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0,50</w:t>
            </w:r>
          </w:p>
        </w:tc>
        <w:tc>
          <w:tcPr>
            <w:tcW w:w="639" w:type="pct"/>
            <w:vAlign w:val="center"/>
          </w:tcPr>
          <w:p w14:paraId="33F05212" w14:textId="395D9342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258953C2" w14:textId="3C2850FF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</w:t>
            </w:r>
            <w:r w:rsidR="00237A88">
              <w:rPr>
                <w:sz w:val="24"/>
                <w:szCs w:val="24"/>
              </w:rPr>
              <w:t>4</w:t>
            </w:r>
            <w:r w:rsidRPr="007D5E58">
              <w:rPr>
                <w:sz w:val="24"/>
                <w:szCs w:val="24"/>
              </w:rPr>
              <w:t>,00</w:t>
            </w:r>
          </w:p>
        </w:tc>
      </w:tr>
      <w:tr w:rsidR="00DB0269" w:rsidRPr="007D5E58" w14:paraId="5E9D608F" w14:textId="77777777" w:rsidTr="00597134">
        <w:trPr>
          <w:trHeight w:val="50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772D81DC" w14:textId="77777777" w:rsidR="00DB0269" w:rsidRPr="007D5E58" w:rsidRDefault="00DB0269" w:rsidP="00C56B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27DBBC66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6" w:type="pct"/>
            <w:vAlign w:val="center"/>
          </w:tcPr>
          <w:p w14:paraId="33D7690D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2,00</w:t>
            </w:r>
          </w:p>
        </w:tc>
        <w:tc>
          <w:tcPr>
            <w:tcW w:w="637" w:type="pct"/>
            <w:vAlign w:val="center"/>
          </w:tcPr>
          <w:p w14:paraId="69E5E2F3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33406C34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4983DE42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0,50</w:t>
            </w:r>
          </w:p>
        </w:tc>
        <w:tc>
          <w:tcPr>
            <w:tcW w:w="639" w:type="pct"/>
            <w:vAlign w:val="center"/>
          </w:tcPr>
          <w:p w14:paraId="62F25BDF" w14:textId="3855B454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06BB684F" w14:textId="3907AAC7" w:rsidR="00DB0269" w:rsidRPr="007D5E58" w:rsidRDefault="00237A88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0269" w:rsidRPr="007D5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DB0269" w:rsidRPr="007D5E58">
              <w:rPr>
                <w:sz w:val="24"/>
                <w:szCs w:val="24"/>
              </w:rPr>
              <w:t>0</w:t>
            </w:r>
          </w:p>
        </w:tc>
      </w:tr>
      <w:tr w:rsidR="00DB0269" w:rsidRPr="007D5E58" w14:paraId="5D4287ED" w14:textId="77777777" w:rsidTr="00597134">
        <w:trPr>
          <w:trHeight w:val="244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568E4130" w14:textId="77777777" w:rsidR="00DB0269" w:rsidRPr="007D5E58" w:rsidRDefault="00DB0269" w:rsidP="00C56B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2A67B637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36" w:type="pct"/>
            <w:vAlign w:val="center"/>
          </w:tcPr>
          <w:p w14:paraId="67C62568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2,00</w:t>
            </w:r>
          </w:p>
        </w:tc>
        <w:tc>
          <w:tcPr>
            <w:tcW w:w="637" w:type="pct"/>
            <w:vAlign w:val="center"/>
          </w:tcPr>
          <w:p w14:paraId="37960749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11A242B4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1,00</w:t>
            </w:r>
          </w:p>
        </w:tc>
        <w:tc>
          <w:tcPr>
            <w:tcW w:w="637" w:type="pct"/>
            <w:vAlign w:val="center"/>
          </w:tcPr>
          <w:p w14:paraId="18E5BC4C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0,50</w:t>
            </w:r>
          </w:p>
        </w:tc>
        <w:tc>
          <w:tcPr>
            <w:tcW w:w="639" w:type="pct"/>
            <w:vAlign w:val="center"/>
          </w:tcPr>
          <w:p w14:paraId="40757F55" w14:textId="100B498C" w:rsidR="00DB0269" w:rsidRPr="007D5E58" w:rsidRDefault="00DB0269" w:rsidP="00237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76A2C3E8" w14:textId="69C2687E" w:rsidR="00DB0269" w:rsidRPr="007D5E58" w:rsidRDefault="00237A88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0269" w:rsidRPr="007D5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DB0269" w:rsidRPr="007D5E58">
              <w:rPr>
                <w:sz w:val="24"/>
                <w:szCs w:val="24"/>
              </w:rPr>
              <w:t>0</w:t>
            </w:r>
          </w:p>
        </w:tc>
      </w:tr>
      <w:tr w:rsidR="00DB0269" w:rsidRPr="007D5E58" w14:paraId="4CEC33BC" w14:textId="77777777" w:rsidTr="00597134">
        <w:trPr>
          <w:trHeight w:val="307"/>
          <w:jc w:val="center"/>
        </w:trPr>
        <w:tc>
          <w:tcPr>
            <w:tcW w:w="846" w:type="pct"/>
            <w:vMerge/>
            <w:shd w:val="clear" w:color="auto" w:fill="92D050"/>
            <w:vAlign w:val="center"/>
          </w:tcPr>
          <w:p w14:paraId="5C65779F" w14:textId="77777777" w:rsidR="00DB0269" w:rsidRPr="007D5E58" w:rsidRDefault="00DB0269" w:rsidP="00C56B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BAAF783" w14:textId="77777777" w:rsidR="00DB0269" w:rsidRPr="007D5E58" w:rsidRDefault="00DB0269" w:rsidP="00C56BF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36" w:type="pct"/>
            <w:vAlign w:val="center"/>
          </w:tcPr>
          <w:p w14:paraId="28E633E2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25,00</w:t>
            </w:r>
          </w:p>
        </w:tc>
        <w:tc>
          <w:tcPr>
            <w:tcW w:w="637" w:type="pct"/>
            <w:vAlign w:val="center"/>
          </w:tcPr>
          <w:p w14:paraId="22613008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8,50</w:t>
            </w:r>
          </w:p>
        </w:tc>
        <w:tc>
          <w:tcPr>
            <w:tcW w:w="637" w:type="pct"/>
            <w:vAlign w:val="center"/>
          </w:tcPr>
          <w:p w14:paraId="057C6EF6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8,00</w:t>
            </w:r>
          </w:p>
        </w:tc>
        <w:tc>
          <w:tcPr>
            <w:tcW w:w="637" w:type="pct"/>
            <w:vAlign w:val="center"/>
          </w:tcPr>
          <w:p w14:paraId="11B994DC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7,50</w:t>
            </w:r>
          </w:p>
        </w:tc>
        <w:tc>
          <w:tcPr>
            <w:tcW w:w="639" w:type="pct"/>
            <w:vAlign w:val="center"/>
          </w:tcPr>
          <w:p w14:paraId="179065F6" w14:textId="765BA0F1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19A43E06" w14:textId="4B338E09" w:rsidR="00DB0269" w:rsidRPr="007D5E58" w:rsidRDefault="00237A88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B0269" w:rsidRPr="007D5E58">
              <w:rPr>
                <w:sz w:val="24"/>
                <w:szCs w:val="24"/>
              </w:rPr>
              <w:t>,00</w:t>
            </w:r>
          </w:p>
        </w:tc>
      </w:tr>
      <w:tr w:rsidR="00DB0269" w:rsidRPr="007D5E58" w14:paraId="63EBDEC4" w14:textId="77777777" w:rsidTr="00597134">
        <w:trPr>
          <w:trHeight w:val="50"/>
          <w:jc w:val="center"/>
        </w:trPr>
        <w:tc>
          <w:tcPr>
            <w:tcW w:w="1016" w:type="pct"/>
            <w:gridSpan w:val="2"/>
            <w:shd w:val="clear" w:color="auto" w:fill="00B050"/>
            <w:vAlign w:val="center"/>
          </w:tcPr>
          <w:p w14:paraId="1C899F0C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66A74A7A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43,00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3AE11039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15,00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673835BE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15,00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7272AE76" w14:textId="77777777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12,00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349BC90C" w14:textId="15586A6F" w:rsidR="00DB0269" w:rsidRPr="007D5E58" w:rsidRDefault="00DB0269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577CA5A7" w14:textId="7BB1C95C" w:rsidR="00DB0269" w:rsidRPr="007D5E58" w:rsidRDefault="00237A88" w:rsidP="00237A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</w:tbl>
    <w:p w14:paraId="6ACE0301" w14:textId="77777777" w:rsidR="00C56BF3" w:rsidRDefault="00C56BF3" w:rsidP="00C56BF3">
      <w:pPr>
        <w:pStyle w:val="20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12" w:name="_Toc124422969"/>
    </w:p>
    <w:p w14:paraId="7C563C97" w14:textId="77777777" w:rsidR="00DE39D8" w:rsidRDefault="00F8340A" w:rsidP="00A533D2">
      <w:pPr>
        <w:pStyle w:val="-2"/>
      </w:pPr>
      <w:bookmarkStart w:id="13" w:name="_Toc126672538"/>
      <w:r w:rsidRPr="00C56BF3">
        <w:t>1</w:t>
      </w:r>
      <w:r w:rsidR="00643A8A" w:rsidRPr="00C56BF3">
        <w:t>.</w:t>
      </w:r>
      <w:r w:rsidRPr="00C56BF3">
        <w:t>4</w:t>
      </w:r>
      <w:r w:rsidR="00AA2B8A" w:rsidRPr="00C56BF3">
        <w:t xml:space="preserve">. </w:t>
      </w:r>
      <w:r w:rsidR="007A6888" w:rsidRPr="00C56BF3">
        <w:t>СПЕЦИФИКАЦИЯ ОЦЕНКИ КОМПЕТЕНЦИИ</w:t>
      </w:r>
      <w:bookmarkEnd w:id="12"/>
      <w:bookmarkEnd w:id="13"/>
    </w:p>
    <w:p w14:paraId="135F572F" w14:textId="77777777" w:rsidR="00C56BF3" w:rsidRPr="00C56BF3" w:rsidRDefault="00C56BF3" w:rsidP="00C56BF3"/>
    <w:p w14:paraId="4BA04FF5" w14:textId="77777777" w:rsidR="00200D45" w:rsidRPr="00A533D2" w:rsidRDefault="00B63B7B" w:rsidP="00A533D2">
      <w:pPr>
        <w:pStyle w:val="-2"/>
      </w:pPr>
      <w:bookmarkStart w:id="14" w:name="_Toc126672539"/>
      <w:r w:rsidRPr="00A533D2">
        <w:t>1.4.1. Регламент оценки</w:t>
      </w:r>
      <w:bookmarkEnd w:id="14"/>
    </w:p>
    <w:p w14:paraId="60285872" w14:textId="77777777" w:rsidR="00B63B7B" w:rsidRPr="00C56BF3" w:rsidRDefault="00B63B7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Главный эксперт распределяет Экспертов по группам (состав группы не менее трех человек) для выставления оценок. Каждая группа должна включать в себя как минимум одного опытного</w:t>
      </w:r>
      <w:r w:rsidR="00200D45" w:rsidRPr="00C56BF3">
        <w:rPr>
          <w:rFonts w:ascii="Times New Roman" w:hAnsi="Times New Roman" w:cs="Times New Roman"/>
          <w:sz w:val="28"/>
          <w:szCs w:val="28"/>
        </w:rPr>
        <w:t xml:space="preserve"> </w:t>
      </w:r>
      <w:r w:rsidRPr="00C56BF3">
        <w:rPr>
          <w:rFonts w:ascii="Times New Roman" w:hAnsi="Times New Roman" w:cs="Times New Roman"/>
          <w:sz w:val="28"/>
          <w:szCs w:val="28"/>
        </w:rPr>
        <w:t>эксперта.</w:t>
      </w:r>
    </w:p>
    <w:p w14:paraId="06D60394" w14:textId="77777777" w:rsidR="00200D45" w:rsidRPr="00C56BF3" w:rsidRDefault="00B63B7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Для модулей, оценивание по которым производится методом дегустации, дегустация судейской командой образцов обязательна; в случае невозможности дегустации в связи с индивидуальной непереносимостью или предпочтениями, об этом необходимо проинформировать Главного эксперта для формирования судейских групп.</w:t>
      </w:r>
    </w:p>
    <w:p w14:paraId="5B540966" w14:textId="77777777" w:rsidR="00B63B7B" w:rsidRPr="00C56BF3" w:rsidRDefault="00B63B7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Для модулей, в рамках которых оценивается текстура и структура изделий, образцы должны быть разрезаны для оценки содержимого.</w:t>
      </w:r>
    </w:p>
    <w:p w14:paraId="41F97694" w14:textId="77777777" w:rsidR="00B63B7B" w:rsidRPr="00C56BF3" w:rsidRDefault="00B63B7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Эксперты должны делать пометки и учитывать их при оценивании для аргументации оценок. Такие пометки сдаются Главному эксперту в конце оценивания, после успешного выставления оценок. </w:t>
      </w:r>
    </w:p>
    <w:p w14:paraId="1A46F485" w14:textId="77777777" w:rsidR="00B63B7B" w:rsidRPr="00C56BF3" w:rsidRDefault="00B63B7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При разнице в оценке более одного балла, Главный эксперт дает указания по разногласиям и напоминает экспертам о необходимости соблюдения принципов оценивания; поэтому оценивающие эксперты не должны покидать рабочую площадку до зачета всех оценок и получения разрешения от Главного эксперта.</w:t>
      </w:r>
    </w:p>
    <w:p w14:paraId="2F1F433F" w14:textId="77777777" w:rsidR="00B63B7B" w:rsidRDefault="00B63B7B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Во время оценивания экспертам не разрешается входить в рабочие зоны конкурсантов.</w:t>
      </w:r>
    </w:p>
    <w:p w14:paraId="5D6392D0" w14:textId="77777777" w:rsidR="00C56BF3" w:rsidRPr="00C56BF3" w:rsidRDefault="00C56BF3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427FA" w14:textId="77777777" w:rsidR="00B63B7B" w:rsidRPr="00C56BF3" w:rsidRDefault="00B63B7B" w:rsidP="00A533D2">
      <w:pPr>
        <w:pStyle w:val="-2"/>
      </w:pPr>
      <w:bookmarkStart w:id="15" w:name="_Toc126672540"/>
      <w:r w:rsidRPr="00C56BF3">
        <w:lastRenderedPageBreak/>
        <w:t xml:space="preserve">1.4.2. Правила распределения экспертных групп в компетенции </w:t>
      </w:r>
      <w:r w:rsidR="00C56BF3">
        <w:t>«</w:t>
      </w:r>
      <w:r w:rsidRPr="00C56BF3">
        <w:t>Кондитерское дело</w:t>
      </w:r>
      <w:r w:rsidR="00C56BF3">
        <w:t>»</w:t>
      </w:r>
      <w:bookmarkEnd w:id="15"/>
    </w:p>
    <w:p w14:paraId="4A7E89AC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 xml:space="preserve">В компетенции две группы </w:t>
      </w:r>
      <w:r w:rsidRPr="00C56BF3">
        <w:rPr>
          <w:rFonts w:ascii="Times New Roman" w:hAnsi="Times New Roman" w:cs="Times New Roman"/>
          <w:bCs/>
          <w:sz w:val="28"/>
          <w:szCs w:val="28"/>
          <w:u w:val="single"/>
        </w:rPr>
        <w:t>измеримой</w:t>
      </w:r>
      <w:r w:rsidRPr="00C56BF3">
        <w:rPr>
          <w:rFonts w:ascii="Times New Roman" w:hAnsi="Times New Roman" w:cs="Times New Roman"/>
          <w:bCs/>
          <w:sz w:val="28"/>
          <w:szCs w:val="28"/>
        </w:rPr>
        <w:t xml:space="preserve"> оценки и две группы </w:t>
      </w:r>
      <w:r w:rsidRPr="00C56BF3">
        <w:rPr>
          <w:rFonts w:ascii="Times New Roman" w:hAnsi="Times New Roman" w:cs="Times New Roman"/>
          <w:bCs/>
          <w:sz w:val="28"/>
          <w:szCs w:val="28"/>
          <w:u w:val="single"/>
        </w:rPr>
        <w:t>судейской</w:t>
      </w:r>
      <w:r w:rsidRPr="00C56BF3">
        <w:rPr>
          <w:rFonts w:ascii="Times New Roman" w:hAnsi="Times New Roman" w:cs="Times New Roman"/>
          <w:bCs/>
          <w:sz w:val="28"/>
          <w:szCs w:val="28"/>
        </w:rPr>
        <w:t xml:space="preserve"> оценки.</w:t>
      </w:r>
    </w:p>
    <w:p w14:paraId="73745BE1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- Измеримая – работа на площадке;</w:t>
      </w:r>
    </w:p>
    <w:p w14:paraId="51F5C31E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- Измеримая - презентация;</w:t>
      </w:r>
    </w:p>
    <w:p w14:paraId="5C4B43D1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- Судейская – работа на площадке;</w:t>
      </w:r>
    </w:p>
    <w:p w14:paraId="4E7594AC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- Судейская – презентация.</w:t>
      </w:r>
    </w:p>
    <w:p w14:paraId="0FD56BF8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В случае, если экспертов на площадке меньше, чем необходимо, допускается объединение групп</w:t>
      </w:r>
      <w:r w:rsidR="000121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9BC8A3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- Судейская и измеримая работа на площадке</w:t>
      </w:r>
    </w:p>
    <w:p w14:paraId="386CC9E4" w14:textId="77777777" w:rsidR="00B63B7B" w:rsidRPr="00C56BF3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>- Судейская и измеримая презентация</w:t>
      </w:r>
    </w:p>
    <w:p w14:paraId="4089FDE7" w14:textId="77777777" w:rsidR="007D5E58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56BF3" w:rsidRPr="00C56BF3">
        <w:rPr>
          <w:rFonts w:ascii="Times New Roman" w:hAnsi="Times New Roman" w:cs="Times New Roman"/>
          <w:sz w:val="28"/>
          <w:szCs w:val="28"/>
        </w:rPr>
        <w:t>экспертов, по измеримой оценке,</w:t>
      </w:r>
      <w:r w:rsidRPr="00C56BF3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581C23" w:rsidRPr="00C56BF3">
        <w:rPr>
          <w:rFonts w:ascii="Times New Roman" w:hAnsi="Times New Roman" w:cs="Times New Roman"/>
          <w:sz w:val="28"/>
          <w:szCs w:val="28"/>
        </w:rPr>
        <w:t>четырех</w:t>
      </w:r>
      <w:r w:rsidRPr="00C56BF3">
        <w:rPr>
          <w:rFonts w:ascii="Times New Roman" w:hAnsi="Times New Roman" w:cs="Times New Roman"/>
          <w:sz w:val="28"/>
          <w:szCs w:val="28"/>
        </w:rPr>
        <w:t xml:space="preserve"> экспертов.</w:t>
      </w:r>
    </w:p>
    <w:p w14:paraId="08DE6B1A" w14:textId="77777777" w:rsidR="00B63B7B" w:rsidRPr="007D5E58" w:rsidRDefault="00B63B7B" w:rsidP="00A533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56BF3" w:rsidRPr="00C56BF3">
        <w:rPr>
          <w:rFonts w:ascii="Times New Roman" w:hAnsi="Times New Roman" w:cs="Times New Roman"/>
          <w:sz w:val="28"/>
          <w:szCs w:val="28"/>
        </w:rPr>
        <w:t>экспертов, по судейской оценке,</w:t>
      </w:r>
      <w:r w:rsidRPr="00C56BF3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581C23" w:rsidRPr="00C56BF3">
        <w:rPr>
          <w:rFonts w:ascii="Times New Roman" w:hAnsi="Times New Roman" w:cs="Times New Roman"/>
          <w:sz w:val="28"/>
          <w:szCs w:val="28"/>
        </w:rPr>
        <w:t>четырех</w:t>
      </w:r>
      <w:r w:rsidRPr="00C56BF3">
        <w:rPr>
          <w:rFonts w:ascii="Times New Roman" w:hAnsi="Times New Roman" w:cs="Times New Roman"/>
          <w:sz w:val="28"/>
          <w:szCs w:val="28"/>
        </w:rPr>
        <w:t xml:space="preserve"> экспертов.</w:t>
      </w:r>
    </w:p>
    <w:p w14:paraId="57BF724D" w14:textId="77777777" w:rsidR="00DE39D8" w:rsidRPr="00C56BF3" w:rsidRDefault="00DE39D8" w:rsidP="00A533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56BF3">
        <w:rPr>
          <w:rFonts w:ascii="Times New Roman" w:hAnsi="Times New Roman" w:cs="Times New Roman"/>
          <w:sz w:val="28"/>
          <w:szCs w:val="28"/>
        </w:rPr>
        <w:t>К</w:t>
      </w:r>
      <w:r w:rsidRPr="00C56BF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56BF3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56BF3">
        <w:rPr>
          <w:rFonts w:ascii="Times New Roman" w:hAnsi="Times New Roman" w:cs="Times New Roman"/>
          <w:sz w:val="28"/>
          <w:szCs w:val="28"/>
        </w:rPr>
        <w:t>:</w:t>
      </w:r>
    </w:p>
    <w:p w14:paraId="6690D41B" w14:textId="77777777" w:rsidR="00640E46" w:rsidRDefault="00640E46" w:rsidP="00C56BF3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56BF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D25EB5F" w14:textId="77777777" w:rsidR="00640E46" w:rsidRPr="00C56BF3" w:rsidRDefault="00640E46" w:rsidP="00C56BF3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BF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792"/>
        <w:gridCol w:w="5507"/>
      </w:tblGrid>
      <w:tr w:rsidR="008761F3" w:rsidRPr="007D5E58" w14:paraId="6E21B081" w14:textId="77777777" w:rsidTr="00344D07">
        <w:tc>
          <w:tcPr>
            <w:tcW w:w="2206" w:type="pct"/>
            <w:gridSpan w:val="2"/>
            <w:shd w:val="clear" w:color="auto" w:fill="92D050"/>
          </w:tcPr>
          <w:p w14:paraId="12C37401" w14:textId="77777777" w:rsidR="008761F3" w:rsidRPr="007D5E58" w:rsidRDefault="0047429B" w:rsidP="00C56B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6F4611B1" w14:textId="77777777" w:rsidR="008761F3" w:rsidRPr="007D5E58" w:rsidRDefault="008761F3" w:rsidP="00C56B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7D5E5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7D5E58" w14:paraId="6A2B0CAA" w14:textId="77777777" w:rsidTr="007D5E58">
        <w:tc>
          <w:tcPr>
            <w:tcW w:w="282" w:type="pct"/>
            <w:shd w:val="clear" w:color="auto" w:fill="00B050"/>
            <w:vAlign w:val="center"/>
          </w:tcPr>
          <w:p w14:paraId="1D7D32C9" w14:textId="77777777" w:rsidR="00437D28" w:rsidRPr="007D5E58" w:rsidRDefault="00437D28" w:rsidP="007D5E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67120E7A" w14:textId="77777777" w:rsidR="00437D28" w:rsidRPr="007D5E58" w:rsidRDefault="00DB0269" w:rsidP="007D5E5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3AC246C5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Измеримые аспекты</w:t>
            </w:r>
            <w:r w:rsidRPr="007D5E58">
              <w:rPr>
                <w:sz w:val="24"/>
                <w:szCs w:val="24"/>
              </w:rPr>
              <w:t xml:space="preserve">: </w:t>
            </w:r>
          </w:p>
          <w:p w14:paraId="4A21D559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портфолио;</w:t>
            </w:r>
          </w:p>
          <w:p w14:paraId="0F0292BF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количество;</w:t>
            </w:r>
          </w:p>
          <w:p w14:paraId="70C473F0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вес изделий; </w:t>
            </w:r>
          </w:p>
          <w:p w14:paraId="3BA0B420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время выполнения;</w:t>
            </w:r>
          </w:p>
          <w:p w14:paraId="1F2B05DF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идентичность изделий;</w:t>
            </w:r>
          </w:p>
          <w:p w14:paraId="508CF21C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идентификация тайных (обязательных) компонентов.</w:t>
            </w:r>
          </w:p>
          <w:p w14:paraId="4A30FB8E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Оценка судей</w:t>
            </w:r>
            <w:r w:rsidRPr="007D5E58">
              <w:rPr>
                <w:sz w:val="24"/>
                <w:szCs w:val="24"/>
              </w:rPr>
              <w:t>:</w:t>
            </w:r>
          </w:p>
          <w:p w14:paraId="542F5931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организация рабочего места;</w:t>
            </w:r>
          </w:p>
          <w:p w14:paraId="377D8824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планирование рабочего процесса;</w:t>
            </w:r>
          </w:p>
          <w:p w14:paraId="65DC90A9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59A69D74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санитария и гигиена;</w:t>
            </w:r>
          </w:p>
          <w:p w14:paraId="67F340DB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техника безопасности и охрана труда;</w:t>
            </w:r>
          </w:p>
          <w:p w14:paraId="7A0C09F7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</w:t>
            </w:r>
            <w:r w:rsidR="00870B5B" w:rsidRPr="007D5E58">
              <w:rPr>
                <w:sz w:val="24"/>
                <w:szCs w:val="24"/>
              </w:rPr>
              <w:t>изделия с адекватной текстурой высокого качества, сочетание различных характерных текстур для каждого типа изделий модуля</w:t>
            </w:r>
            <w:r w:rsidRPr="007D5E58">
              <w:rPr>
                <w:sz w:val="24"/>
                <w:szCs w:val="24"/>
              </w:rPr>
              <w:t xml:space="preserve">; </w:t>
            </w:r>
          </w:p>
          <w:p w14:paraId="3AE744F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</w:t>
            </w:r>
            <w:r w:rsidR="00870B5B" w:rsidRPr="007D5E58">
              <w:rPr>
                <w:sz w:val="24"/>
                <w:szCs w:val="24"/>
              </w:rPr>
              <w:t>хорошо сбалансированный вкус, соответствующий каждому типу изделий модуля</w:t>
            </w:r>
            <w:r w:rsidRPr="007D5E58">
              <w:rPr>
                <w:sz w:val="24"/>
                <w:szCs w:val="24"/>
              </w:rPr>
              <w:t xml:space="preserve">; </w:t>
            </w:r>
          </w:p>
          <w:p w14:paraId="554D7180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</w:t>
            </w:r>
            <w:r w:rsidR="00870B5B" w:rsidRPr="007D5E58">
              <w:rPr>
                <w:sz w:val="24"/>
                <w:szCs w:val="24"/>
              </w:rPr>
              <w:t>сбалансированные, гармоничные сочетания и контрасты для каждого типа изделий модуля</w:t>
            </w:r>
            <w:r w:rsidRPr="007D5E58">
              <w:rPr>
                <w:sz w:val="24"/>
                <w:szCs w:val="24"/>
              </w:rPr>
              <w:t>;</w:t>
            </w:r>
          </w:p>
          <w:p w14:paraId="17081711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</w:t>
            </w:r>
            <w:r w:rsidR="00870B5B" w:rsidRPr="007D5E58">
              <w:rPr>
                <w:sz w:val="24"/>
                <w:szCs w:val="24"/>
              </w:rPr>
              <w:t xml:space="preserve">демонстрация различных техник декорирования на каждом изделии из этого модуля, с акцентом на объявленную тему, а также креативный дизайн </w:t>
            </w:r>
            <w:r w:rsidR="00870B5B" w:rsidRPr="007D5E58">
              <w:rPr>
                <w:sz w:val="24"/>
                <w:szCs w:val="24"/>
              </w:rPr>
              <w:lastRenderedPageBreak/>
              <w:t>каждого типа изделий этого модуля</w:t>
            </w:r>
            <w:r w:rsidRPr="007D5E58">
              <w:rPr>
                <w:sz w:val="24"/>
                <w:szCs w:val="24"/>
              </w:rPr>
              <w:t xml:space="preserve">; </w:t>
            </w:r>
          </w:p>
          <w:p w14:paraId="2C69994E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</w:t>
            </w:r>
            <w:r w:rsidR="00870B5B" w:rsidRPr="007D5E58">
              <w:rPr>
                <w:sz w:val="24"/>
                <w:szCs w:val="24"/>
              </w:rPr>
              <w:t>гармония всех элементов, визуальное впечатление каждого типа изделий этого модуля</w:t>
            </w:r>
            <w:r w:rsidRPr="007D5E58">
              <w:rPr>
                <w:sz w:val="24"/>
                <w:szCs w:val="24"/>
              </w:rPr>
              <w:t>.</w:t>
            </w:r>
          </w:p>
        </w:tc>
      </w:tr>
      <w:tr w:rsidR="00437D28" w:rsidRPr="007D5E58" w14:paraId="2E4CD308" w14:textId="77777777" w:rsidTr="007D5E58">
        <w:tc>
          <w:tcPr>
            <w:tcW w:w="282" w:type="pct"/>
            <w:shd w:val="clear" w:color="auto" w:fill="00B050"/>
            <w:vAlign w:val="center"/>
          </w:tcPr>
          <w:p w14:paraId="1091D2F7" w14:textId="77777777" w:rsidR="00437D28" w:rsidRPr="007D5E58" w:rsidRDefault="00437D28" w:rsidP="007D5E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45571536" w14:textId="77777777" w:rsidR="00437D28" w:rsidRPr="007D5E58" w:rsidRDefault="00DB0269" w:rsidP="007D5E5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38D59D6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Измеримые аспекты</w:t>
            </w:r>
            <w:r w:rsidRPr="007D5E58">
              <w:rPr>
                <w:sz w:val="24"/>
                <w:szCs w:val="24"/>
              </w:rPr>
              <w:t xml:space="preserve">: </w:t>
            </w:r>
          </w:p>
          <w:p w14:paraId="7604114B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портфолио;</w:t>
            </w:r>
          </w:p>
          <w:p w14:paraId="15184FC7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количество</w:t>
            </w:r>
            <w:r w:rsidR="00870B5B" w:rsidRPr="007D5E58">
              <w:rPr>
                <w:sz w:val="24"/>
                <w:szCs w:val="24"/>
              </w:rPr>
              <w:t>;</w:t>
            </w:r>
          </w:p>
          <w:p w14:paraId="60B93D90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вес изделий;</w:t>
            </w:r>
          </w:p>
          <w:p w14:paraId="3D7BA6F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время выполнения. </w:t>
            </w:r>
          </w:p>
          <w:p w14:paraId="4BC1098D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Оценка судей:</w:t>
            </w:r>
            <w:r w:rsidRPr="007D5E58">
              <w:rPr>
                <w:sz w:val="24"/>
                <w:szCs w:val="24"/>
              </w:rPr>
              <w:t xml:space="preserve"> </w:t>
            </w:r>
          </w:p>
          <w:p w14:paraId="47984C6D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организация рабочего места;</w:t>
            </w:r>
          </w:p>
          <w:p w14:paraId="38B8C225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планирование рабочего процесса;</w:t>
            </w:r>
          </w:p>
          <w:p w14:paraId="22FCE96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5B92AD5E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санитария и гигиена;</w:t>
            </w:r>
          </w:p>
          <w:p w14:paraId="2511DBA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техника безопасности и охрана труда;</w:t>
            </w:r>
          </w:p>
          <w:p w14:paraId="39242361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3A6E234B" w14:textId="77777777" w:rsidR="00437D28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хорошо сбалансированный вкус, соответствующий типу изделия</w:t>
            </w:r>
            <w:r w:rsidR="00870B5B" w:rsidRPr="007D5E58">
              <w:rPr>
                <w:sz w:val="24"/>
                <w:szCs w:val="24"/>
              </w:rPr>
              <w:t>.</w:t>
            </w:r>
          </w:p>
        </w:tc>
      </w:tr>
      <w:tr w:rsidR="00437D28" w:rsidRPr="007D5E58" w14:paraId="23942393" w14:textId="77777777" w:rsidTr="007D5E58">
        <w:tc>
          <w:tcPr>
            <w:tcW w:w="282" w:type="pct"/>
            <w:shd w:val="clear" w:color="auto" w:fill="00B050"/>
            <w:vAlign w:val="center"/>
          </w:tcPr>
          <w:p w14:paraId="5448AB21" w14:textId="77777777" w:rsidR="00437D28" w:rsidRPr="007D5E58" w:rsidRDefault="00437D28" w:rsidP="007D5E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02D9E6EF" w14:textId="77777777" w:rsidR="00437D28" w:rsidRPr="007D5E58" w:rsidRDefault="00DB0269" w:rsidP="007D5E5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2794" w:type="pct"/>
            <w:shd w:val="clear" w:color="auto" w:fill="auto"/>
          </w:tcPr>
          <w:p w14:paraId="7C7D1F69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Измеримые аспекты</w:t>
            </w:r>
            <w:r w:rsidRPr="007D5E58">
              <w:rPr>
                <w:sz w:val="24"/>
                <w:szCs w:val="24"/>
              </w:rPr>
              <w:t xml:space="preserve">: </w:t>
            </w:r>
          </w:p>
          <w:p w14:paraId="672AEF03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портфолио;</w:t>
            </w:r>
          </w:p>
          <w:p w14:paraId="75203E32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количество</w:t>
            </w:r>
            <w:r w:rsidR="00870B5B" w:rsidRPr="007D5E58">
              <w:rPr>
                <w:sz w:val="24"/>
                <w:szCs w:val="24"/>
              </w:rPr>
              <w:t>;</w:t>
            </w:r>
          </w:p>
          <w:p w14:paraId="70FF0AE2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вес изделий;</w:t>
            </w:r>
          </w:p>
          <w:p w14:paraId="035170B9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время выполнения. </w:t>
            </w:r>
          </w:p>
          <w:p w14:paraId="665E1CFB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Оценка судей:</w:t>
            </w:r>
            <w:r w:rsidRPr="007D5E58">
              <w:rPr>
                <w:sz w:val="24"/>
                <w:szCs w:val="24"/>
              </w:rPr>
              <w:t xml:space="preserve"> </w:t>
            </w:r>
          </w:p>
          <w:p w14:paraId="438AB6BB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организация рабочего места;</w:t>
            </w:r>
          </w:p>
          <w:p w14:paraId="3B9103D8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планирование рабочего процесса;</w:t>
            </w:r>
          </w:p>
          <w:p w14:paraId="454D3C20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3F087C7B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санитария и гигиена;</w:t>
            </w:r>
          </w:p>
          <w:p w14:paraId="439C40E4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техника безопасности и охрана труда;</w:t>
            </w:r>
          </w:p>
          <w:p w14:paraId="5C724C3C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27E378BC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5C9B7D17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541ACF6B" w14:textId="77777777" w:rsidR="00437D28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D5E58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437D28" w:rsidRPr="007D5E58" w14:paraId="2C419E12" w14:textId="77777777" w:rsidTr="007D5E58">
        <w:tc>
          <w:tcPr>
            <w:tcW w:w="282" w:type="pct"/>
            <w:shd w:val="clear" w:color="auto" w:fill="00B050"/>
            <w:vAlign w:val="center"/>
          </w:tcPr>
          <w:p w14:paraId="052580DE" w14:textId="77777777" w:rsidR="00437D28" w:rsidRPr="007D5E58" w:rsidRDefault="00437D28" w:rsidP="007D5E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7D5E5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0ACD7C8C" w14:textId="77777777" w:rsidR="00437D28" w:rsidRPr="007D5E58" w:rsidRDefault="00DB0269" w:rsidP="007D5E5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2794" w:type="pct"/>
            <w:shd w:val="clear" w:color="auto" w:fill="auto"/>
          </w:tcPr>
          <w:p w14:paraId="082FCDAC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t>Измеримые аспекты</w:t>
            </w:r>
            <w:r w:rsidRPr="007D5E58">
              <w:rPr>
                <w:sz w:val="24"/>
                <w:szCs w:val="24"/>
              </w:rPr>
              <w:t xml:space="preserve">: </w:t>
            </w:r>
          </w:p>
          <w:p w14:paraId="2CF1E58D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портфолио;</w:t>
            </w:r>
          </w:p>
          <w:p w14:paraId="57001030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количество;</w:t>
            </w:r>
          </w:p>
          <w:p w14:paraId="3879E398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вес изделий;</w:t>
            </w:r>
          </w:p>
          <w:p w14:paraId="371D161C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время выполнения;</w:t>
            </w:r>
          </w:p>
          <w:p w14:paraId="71E60C7B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идентичность изделий. </w:t>
            </w:r>
          </w:p>
          <w:p w14:paraId="2179C27F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  <w:u w:val="single"/>
              </w:rPr>
              <w:lastRenderedPageBreak/>
              <w:t>Оценка судей:</w:t>
            </w:r>
            <w:r w:rsidRPr="007D5E58">
              <w:rPr>
                <w:sz w:val="24"/>
                <w:szCs w:val="24"/>
              </w:rPr>
              <w:t xml:space="preserve"> </w:t>
            </w:r>
          </w:p>
          <w:p w14:paraId="572746B2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организация рабочего места;</w:t>
            </w:r>
          </w:p>
          <w:p w14:paraId="18CFFC39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планирование рабочего процесса;</w:t>
            </w:r>
          </w:p>
          <w:p w14:paraId="7E0BDD3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28325DE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санитария и гигиена;</w:t>
            </w:r>
          </w:p>
          <w:p w14:paraId="2F490F02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- техника безопасности и охрана труда;</w:t>
            </w:r>
          </w:p>
          <w:p w14:paraId="20D17A06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техники и методы лепки; </w:t>
            </w:r>
          </w:p>
          <w:p w14:paraId="1F42F7CC" w14:textId="77777777" w:rsidR="00A2038A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 xml:space="preserve">- демонстрация различных техник формовки, окрашивания; </w:t>
            </w:r>
          </w:p>
          <w:p w14:paraId="672908C0" w14:textId="77777777" w:rsidR="00437D28" w:rsidRPr="007D5E58" w:rsidRDefault="00A2038A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D5E58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437D28" w:rsidRPr="007D5E58" w14:paraId="347CC9AB" w14:textId="77777777" w:rsidTr="007D5E58">
        <w:tc>
          <w:tcPr>
            <w:tcW w:w="282" w:type="pct"/>
            <w:shd w:val="clear" w:color="auto" w:fill="00B050"/>
            <w:vAlign w:val="center"/>
          </w:tcPr>
          <w:p w14:paraId="6C59D6BA" w14:textId="7CD3CC58" w:rsidR="00437D28" w:rsidRPr="007D5E58" w:rsidRDefault="00437D28" w:rsidP="007D5E5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24" w:type="pct"/>
            <w:shd w:val="clear" w:color="auto" w:fill="92D050"/>
            <w:vAlign w:val="center"/>
          </w:tcPr>
          <w:p w14:paraId="4D8F94A2" w14:textId="5AD6C86C" w:rsidR="00437D28" w:rsidRPr="007D5E58" w:rsidRDefault="00437D28" w:rsidP="007D5E5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14:paraId="4FC43046" w14:textId="57AB1F26" w:rsidR="00437D28" w:rsidRPr="007D5E58" w:rsidRDefault="00437D28" w:rsidP="00C56B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2516F9A" w14:textId="77777777" w:rsidR="005033BF" w:rsidRPr="00C56BF3" w:rsidRDefault="005033BF" w:rsidP="00C56B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332F8C" w14:textId="77777777" w:rsidR="005A1625" w:rsidRPr="00C56BF3" w:rsidRDefault="005A1625" w:rsidP="007D5E58">
      <w:pPr>
        <w:pStyle w:val="-2"/>
        <w:ind w:firstLine="709"/>
      </w:pPr>
      <w:bookmarkStart w:id="16" w:name="_Toc126672541"/>
      <w:r w:rsidRPr="00C56BF3">
        <w:t>1.5. КОНКУРСНОЕ ЗАДАНИЕ</w:t>
      </w:r>
      <w:bookmarkEnd w:id="16"/>
    </w:p>
    <w:p w14:paraId="3BB40E70" w14:textId="77777777" w:rsidR="009E52E7" w:rsidRPr="00C56BF3" w:rsidRDefault="009E52E7" w:rsidP="00C56B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059AACD7" w14:textId="6A112C24" w:rsidR="009E52E7" w:rsidRPr="00C56BF3" w:rsidRDefault="009E52E7" w:rsidP="00C56B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44D07"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237A8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9E578E4" w14:textId="68A27C86" w:rsidR="009E52E7" w:rsidRPr="00C56BF3" w:rsidRDefault="009E52E7" w:rsidP="00C56B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D51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17" w:name="_GoBack"/>
      <w:bookmarkEnd w:id="17"/>
      <w:r w:rsidR="00F35F4F"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44D07"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35B92EE" w14:textId="77777777" w:rsidR="009E52E7" w:rsidRPr="00C56BF3" w:rsidRDefault="009E52E7" w:rsidP="00C56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C56BF3">
        <w:rPr>
          <w:rFonts w:ascii="Times New Roman" w:hAnsi="Times New Roman" w:cs="Times New Roman"/>
          <w:sz w:val="28"/>
          <w:szCs w:val="28"/>
        </w:rPr>
        <w:t>требований</w:t>
      </w:r>
      <w:r w:rsidRPr="00C56BF3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3B206E9B" w14:textId="77777777" w:rsidR="009E52E7" w:rsidRPr="00C56BF3" w:rsidRDefault="009E52E7" w:rsidP="00C56B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56BF3">
        <w:rPr>
          <w:rFonts w:ascii="Times New Roman" w:hAnsi="Times New Roman" w:cs="Times New Roman"/>
          <w:sz w:val="28"/>
          <w:szCs w:val="28"/>
        </w:rPr>
        <w:t>.</w:t>
      </w:r>
    </w:p>
    <w:p w14:paraId="66400859" w14:textId="77777777" w:rsidR="005A1625" w:rsidRPr="00C56BF3" w:rsidRDefault="005A1625" w:rsidP="007D5E58">
      <w:pPr>
        <w:pStyle w:val="-2"/>
      </w:pPr>
      <w:bookmarkStart w:id="18" w:name="_Toc126672542"/>
      <w:r w:rsidRPr="00C56BF3">
        <w:t xml:space="preserve">1.5.1. </w:t>
      </w:r>
      <w:r w:rsidR="008C41F7" w:rsidRPr="00C56BF3">
        <w:t>Разработка/выбор конкурсного задания</w:t>
      </w:r>
      <w:bookmarkEnd w:id="18"/>
      <w:r w:rsidR="00791D70" w:rsidRPr="00C56BF3">
        <w:t xml:space="preserve"> </w:t>
      </w:r>
    </w:p>
    <w:p w14:paraId="418D2895" w14:textId="7D8E0B28" w:rsidR="008C41F7" w:rsidRPr="00C56BF3" w:rsidRDefault="008C41F7" w:rsidP="007D5E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7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8CF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7D18CF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8CF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D18CF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7D18CF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18CF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7A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237A8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AA555" w14:textId="77777777" w:rsidR="008C41F7" w:rsidRPr="00C56BF3" w:rsidRDefault="008C41F7" w:rsidP="007D5E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385997A" w14:textId="77777777" w:rsidR="008C41F7" w:rsidRPr="00C56BF3" w:rsidRDefault="008C41F7" w:rsidP="007D5E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  <w:r w:rsidR="00C35295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75DB0DE" w14:textId="77777777" w:rsidR="007D5E58" w:rsidRDefault="007D5E58" w:rsidP="00C56BF3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0A8DD7" w14:textId="77777777" w:rsidR="00237A88" w:rsidRDefault="00237A88" w:rsidP="00C56BF3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056FC6E" w14:textId="4D4EE741" w:rsidR="008C41F7" w:rsidRDefault="00640E46" w:rsidP="00C56BF3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341EE240" w14:textId="77777777" w:rsidR="008C41F7" w:rsidRPr="00C56BF3" w:rsidRDefault="00640E46" w:rsidP="00C56BF3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C5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C5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C5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69"/>
        <w:gridCol w:w="1445"/>
        <w:gridCol w:w="2693"/>
        <w:gridCol w:w="1559"/>
        <w:gridCol w:w="1134"/>
        <w:gridCol w:w="635"/>
        <w:gridCol w:w="494"/>
      </w:tblGrid>
      <w:tr w:rsidR="00C35295" w:rsidRPr="00C56BF3" w14:paraId="296E2124" w14:textId="77777777" w:rsidTr="008875E3">
        <w:trPr>
          <w:trHeight w:val="1125"/>
        </w:trPr>
        <w:tc>
          <w:tcPr>
            <w:tcW w:w="1669" w:type="dxa"/>
            <w:vAlign w:val="center"/>
          </w:tcPr>
          <w:p w14:paraId="1FDA865F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45" w:type="dxa"/>
            <w:vAlign w:val="center"/>
          </w:tcPr>
          <w:p w14:paraId="1D61AB2D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693" w:type="dxa"/>
            <w:vAlign w:val="center"/>
          </w:tcPr>
          <w:p w14:paraId="46F0ADD2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559" w:type="dxa"/>
            <w:vAlign w:val="center"/>
          </w:tcPr>
          <w:p w14:paraId="1A492E47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Модуль</w:t>
            </w:r>
          </w:p>
        </w:tc>
        <w:tc>
          <w:tcPr>
            <w:tcW w:w="1134" w:type="dxa"/>
            <w:vAlign w:val="center"/>
          </w:tcPr>
          <w:p w14:paraId="04811D3B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35" w:type="dxa"/>
            <w:vAlign w:val="center"/>
          </w:tcPr>
          <w:p w14:paraId="684B2631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ИЛ</w:t>
            </w:r>
          </w:p>
        </w:tc>
        <w:tc>
          <w:tcPr>
            <w:tcW w:w="494" w:type="dxa"/>
            <w:vAlign w:val="center"/>
          </w:tcPr>
          <w:p w14:paraId="260503C3" w14:textId="77777777" w:rsidR="00024F7D" w:rsidRPr="007D5E58" w:rsidRDefault="00024F7D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E58">
              <w:rPr>
                <w:sz w:val="24"/>
                <w:szCs w:val="24"/>
              </w:rPr>
              <w:t>КО</w:t>
            </w:r>
          </w:p>
        </w:tc>
      </w:tr>
      <w:tr w:rsidR="00A533D2" w:rsidRPr="00C56BF3" w14:paraId="60B4C124" w14:textId="77777777" w:rsidTr="00A533D2">
        <w:trPr>
          <w:trHeight w:val="238"/>
        </w:trPr>
        <w:tc>
          <w:tcPr>
            <w:tcW w:w="1669" w:type="dxa"/>
            <w:vAlign w:val="center"/>
          </w:tcPr>
          <w:p w14:paraId="00FA18A1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58F94F5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5244E2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297B31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7C3F1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58D4D6C8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78409583" w14:textId="77777777" w:rsidR="00A533D2" w:rsidRPr="007D5E58" w:rsidRDefault="00A533D2" w:rsidP="00C56B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627A57" w14:textId="77777777" w:rsidR="00C35295" w:rsidRPr="000121E0" w:rsidRDefault="00734181" w:rsidP="00C56B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hyperlink r:id="rId8" w:history="1"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disk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qUtmXAYZrpgz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0121E0" w:rsidRPr="003F0B3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</w:hyperlink>
      <w:r w:rsidR="0001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C238A" w14:textId="77777777" w:rsidR="00A533D2" w:rsidRPr="001464E4" w:rsidRDefault="00A533D2" w:rsidP="00A533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history="1">
        <w:r w:rsidRPr="00204FA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 № 1)</w:t>
        </w:r>
      </w:hyperlink>
    </w:p>
    <w:p w14:paraId="28EC26FF" w14:textId="77777777" w:rsidR="00A533D2" w:rsidRPr="00A533D2" w:rsidRDefault="00A533D2" w:rsidP="00C56B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A0D184" w14:textId="77777777" w:rsidR="00730AE0" w:rsidRPr="000121E0" w:rsidRDefault="00730AE0" w:rsidP="000121E0">
      <w:pPr>
        <w:pStyle w:val="-2"/>
      </w:pPr>
      <w:bookmarkStart w:id="19" w:name="_Toc124422970"/>
      <w:bookmarkStart w:id="20" w:name="_Toc126672543"/>
      <w:r w:rsidRPr="000121E0">
        <w:t>1.5.2. Структура модулей конкурсного задания</w:t>
      </w:r>
      <w:r w:rsidR="000B55A2" w:rsidRPr="000121E0">
        <w:t xml:space="preserve"> (инвариант/вариатив)</w:t>
      </w:r>
      <w:bookmarkEnd w:id="19"/>
      <w:bookmarkEnd w:id="20"/>
    </w:p>
    <w:p w14:paraId="6292765D" w14:textId="77777777" w:rsidR="000121E0" w:rsidRDefault="000121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D3BD94" w14:textId="77777777" w:rsidR="00730AE0" w:rsidRPr="000121E0" w:rsidRDefault="00730A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1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6898" w:rsidRPr="00012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Мучные кондитерские изделия</w:t>
      </w:r>
      <w:r w:rsidR="00216B60" w:rsidRPr="00012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011CB0E9" w14:textId="77777777" w:rsidR="00730AE0" w:rsidRPr="000121E0" w:rsidRDefault="00730AE0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16898" w:rsidRPr="000121E0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часов</w:t>
      </w:r>
      <w:r w:rsidR="00D82336" w:rsidRPr="000121E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54A8A" w:rsidRPr="000121E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день </w:t>
      </w:r>
      <w:r w:rsidR="00686F78" w:rsidRPr="000121E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82336" w:rsidRPr="000121E0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</w:p>
    <w:p w14:paraId="44BB7B77" w14:textId="77777777" w:rsidR="00516898" w:rsidRPr="000121E0" w:rsidRDefault="00730AE0" w:rsidP="000121E0">
      <w:pPr>
        <w:tabs>
          <w:tab w:val="left" w:pos="993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</w:t>
      </w:r>
      <w:r w:rsidR="00516898" w:rsidRPr="00012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 A1 – Гато</w:t>
      </w:r>
    </w:p>
    <w:p w14:paraId="677C4D23" w14:textId="77777777" w:rsidR="00516898" w:rsidRPr="000121E0" w:rsidRDefault="00516898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0121E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</w:t>
      </w:r>
      <w:r w:rsidRPr="000121E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гато «Париж - Брест» </w:t>
      </w:r>
      <w:r w:rsidRPr="000121E0">
        <w:rPr>
          <w:rFonts w:ascii="Times New Roman" w:eastAsia="Times New Roman" w:hAnsi="Times New Roman" w:cs="Times New Roman"/>
          <w:sz w:val="28"/>
          <w:szCs w:val="28"/>
        </w:rPr>
        <w:t>в классическом исполнении</w:t>
      </w:r>
      <w:r w:rsidRPr="000121E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количестве </w:t>
      </w:r>
      <w:r w:rsidRPr="000121E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2 штук</w:t>
      </w:r>
      <w:r w:rsidRPr="000121E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внутренний диаметр 10 - 14 см. </w:t>
      </w:r>
    </w:p>
    <w:p w14:paraId="26A812E8" w14:textId="77777777" w:rsidR="00516898" w:rsidRPr="000121E0" w:rsidRDefault="00516898" w:rsidP="000121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1E0">
        <w:rPr>
          <w:rFonts w:ascii="Times New Roman" w:eastAsia="Calibri" w:hAnsi="Times New Roman" w:cs="Times New Roman"/>
          <w:sz w:val="28"/>
          <w:szCs w:val="28"/>
        </w:rPr>
        <w:t>количество компонентов гато на выбор участника, сложность будет оценена;</w:t>
      </w:r>
    </w:p>
    <w:p w14:paraId="18EA03EF" w14:textId="77777777" w:rsidR="00516898" w:rsidRPr="000121E0" w:rsidRDefault="00516898" w:rsidP="000121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1E0">
        <w:rPr>
          <w:rFonts w:ascii="Times New Roman" w:eastAsia="Calibri" w:hAnsi="Times New Roman" w:cs="Times New Roman"/>
          <w:sz w:val="28"/>
          <w:szCs w:val="28"/>
        </w:rPr>
        <w:t xml:space="preserve">основной выпеченный п/ф – </w:t>
      </w:r>
      <w:r w:rsidRPr="000121E0">
        <w:rPr>
          <w:rFonts w:ascii="Times New Roman" w:eastAsia="Calibri" w:hAnsi="Times New Roman" w:cs="Times New Roman"/>
          <w:b/>
          <w:sz w:val="28"/>
          <w:szCs w:val="28"/>
        </w:rPr>
        <w:t>заварной</w:t>
      </w:r>
      <w:r w:rsidRPr="000121E0">
        <w:rPr>
          <w:rFonts w:ascii="Times New Roman" w:eastAsia="Calibri" w:hAnsi="Times New Roman" w:cs="Times New Roman"/>
          <w:sz w:val="28"/>
          <w:szCs w:val="28"/>
        </w:rPr>
        <w:t>, рецептура на выбор участника;</w:t>
      </w:r>
    </w:p>
    <w:p w14:paraId="64A59D65" w14:textId="77777777" w:rsidR="00516898" w:rsidRPr="000121E0" w:rsidRDefault="00516898" w:rsidP="000121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1E0">
        <w:rPr>
          <w:rFonts w:ascii="Times New Roman" w:eastAsia="Calibri" w:hAnsi="Times New Roman" w:cs="Times New Roman"/>
          <w:sz w:val="28"/>
          <w:szCs w:val="28"/>
        </w:rPr>
        <w:t xml:space="preserve">обязательный компонент – </w:t>
      </w:r>
      <w:r w:rsidRPr="000121E0">
        <w:rPr>
          <w:rFonts w:ascii="Times New Roman" w:eastAsia="Calibri" w:hAnsi="Times New Roman" w:cs="Times New Roman"/>
          <w:b/>
          <w:sz w:val="28"/>
          <w:szCs w:val="28"/>
        </w:rPr>
        <w:t>крем Муслин</w:t>
      </w:r>
      <w:r w:rsidRPr="000121E0">
        <w:rPr>
          <w:rFonts w:ascii="Times New Roman" w:eastAsia="Calibri" w:hAnsi="Times New Roman" w:cs="Times New Roman"/>
          <w:sz w:val="28"/>
          <w:szCs w:val="28"/>
        </w:rPr>
        <w:t>, рецептура на выбор участника,</w:t>
      </w:r>
    </w:p>
    <w:p w14:paraId="40942706" w14:textId="77777777" w:rsidR="00516898" w:rsidRPr="000121E0" w:rsidRDefault="00516898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sz w:val="28"/>
          <w:szCs w:val="28"/>
        </w:rPr>
        <w:t xml:space="preserve">порция крема в количестве </w:t>
      </w:r>
      <w:r w:rsidRPr="000121E0">
        <w:rPr>
          <w:rFonts w:ascii="Times New Roman" w:eastAsia="Calibri" w:hAnsi="Times New Roman" w:cs="Times New Roman"/>
          <w:b/>
          <w:sz w:val="28"/>
          <w:szCs w:val="28"/>
        </w:rPr>
        <w:t>30 граммов</w:t>
      </w:r>
      <w:r w:rsidRPr="000121E0">
        <w:rPr>
          <w:rFonts w:ascii="Times New Roman" w:eastAsia="Calibri" w:hAnsi="Times New Roman" w:cs="Times New Roman"/>
          <w:sz w:val="28"/>
          <w:szCs w:val="28"/>
        </w:rPr>
        <w:t xml:space="preserve"> должна быть предоставлена для 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дегустации; </w:t>
      </w:r>
    </w:p>
    <w:p w14:paraId="0EA9EA46" w14:textId="77777777" w:rsidR="00516898" w:rsidRPr="000121E0" w:rsidRDefault="00516898" w:rsidP="000121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вес гато </w:t>
      </w:r>
      <w:r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400 - 800 граммов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без декора. </w:t>
      </w:r>
    </w:p>
    <w:p w14:paraId="278D31C9" w14:textId="77777777" w:rsidR="00516898" w:rsidRPr="000121E0" w:rsidRDefault="00516898" w:rsidP="000121E0">
      <w:pPr>
        <w:widowControl w:val="0"/>
        <w:tabs>
          <w:tab w:val="left" w:pos="-56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Гато для презентации: </w:t>
      </w:r>
    </w:p>
    <w:p w14:paraId="6EBBA1E4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 xml:space="preserve">должно быть оформлено шоколадным декором и отражать тему </w:t>
      </w:r>
      <w:r w:rsidRPr="000121E0">
        <w:rPr>
          <w:b/>
          <w:color w:val="000000" w:themeColor="text1"/>
          <w:sz w:val="28"/>
          <w:szCs w:val="28"/>
        </w:rPr>
        <w:t>«</w:t>
      </w:r>
      <w:r w:rsidRPr="000121E0">
        <w:rPr>
          <w:rFonts w:eastAsia="Calibri"/>
          <w:b/>
          <w:color w:val="000000" w:themeColor="text1"/>
          <w:sz w:val="28"/>
          <w:szCs w:val="28"/>
          <w:lang w:eastAsia="zh-CN" w:bidi="hi-IN"/>
        </w:rPr>
        <w:t>Алиса в стране чудес</w:t>
      </w:r>
      <w:r w:rsidRPr="000121E0">
        <w:rPr>
          <w:b/>
          <w:color w:val="000000" w:themeColor="text1"/>
          <w:sz w:val="28"/>
          <w:szCs w:val="28"/>
        </w:rPr>
        <w:t>»</w:t>
      </w:r>
      <w:r w:rsidRPr="000121E0">
        <w:rPr>
          <w:color w:val="000000" w:themeColor="text1"/>
          <w:sz w:val="28"/>
          <w:szCs w:val="28"/>
        </w:rPr>
        <w:t>;</w:t>
      </w:r>
    </w:p>
    <w:p w14:paraId="2F3E98AC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подается на акриловой подставке 30х30х1,5 см. предоставленной организаторами на презентационном столе.</w:t>
      </w:r>
    </w:p>
    <w:p w14:paraId="0F73C73E" w14:textId="77777777" w:rsidR="00516898" w:rsidRPr="000121E0" w:rsidRDefault="00516898" w:rsidP="000121E0">
      <w:pPr>
        <w:widowControl w:val="0"/>
        <w:tabs>
          <w:tab w:val="left" w:pos="8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Гато для дегустации: </w:t>
      </w:r>
    </w:p>
    <w:p w14:paraId="67AF574F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не должно быть оформлено декором;</w:t>
      </w:r>
    </w:p>
    <w:p w14:paraId="4CB55DF8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порция должна быть вырезана, но не выдвинута;</w:t>
      </w:r>
    </w:p>
    <w:p w14:paraId="64E2DEFD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 xml:space="preserve">для оценивания отдельно подать 30 граммов крема Муслин (в посуде организатора); </w:t>
      </w:r>
    </w:p>
    <w:p w14:paraId="6E917F53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rFonts w:eastAsia="Calibri"/>
          <w:color w:val="000000" w:themeColor="text1"/>
          <w:sz w:val="28"/>
          <w:szCs w:val="28"/>
        </w:rPr>
        <w:t xml:space="preserve">подается на блюде, предоставленном организаторами соревнований, для дегустации </w:t>
      </w:r>
      <w:r w:rsidR="00F547F9" w:rsidRPr="000121E0">
        <w:rPr>
          <w:rFonts w:eastAsia="Calibri"/>
          <w:color w:val="000000" w:themeColor="text1"/>
          <w:sz w:val="28"/>
          <w:szCs w:val="28"/>
        </w:rPr>
        <w:t>и оценки</w:t>
      </w:r>
      <w:r w:rsidRPr="000121E0">
        <w:rPr>
          <w:rFonts w:eastAsia="Calibri"/>
          <w:color w:val="000000" w:themeColor="text1"/>
          <w:sz w:val="28"/>
          <w:szCs w:val="28"/>
        </w:rPr>
        <w:t>.</w:t>
      </w:r>
    </w:p>
    <w:p w14:paraId="5ECE972D" w14:textId="77777777" w:rsidR="00516898" w:rsidRPr="000121E0" w:rsidRDefault="00B21404" w:rsidP="000121E0">
      <w:pPr>
        <w:pStyle w:val="aff2"/>
        <w:tabs>
          <w:tab w:val="left" w:pos="993"/>
        </w:tabs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Задание: </w:t>
      </w:r>
      <w:r w:rsidR="00516898" w:rsidRPr="000121E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A2 – Кексы</w:t>
      </w:r>
    </w:p>
    <w:p w14:paraId="368A7549" w14:textId="77777777" w:rsidR="00516898" w:rsidRPr="000121E0" w:rsidRDefault="00516898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0121E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</w:t>
      </w:r>
      <w:r w:rsidRPr="000121E0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кекс </w:t>
      </w:r>
      <w:r w:rsidRPr="000121E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0121E0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2 штук</w:t>
      </w:r>
      <w:r w:rsidRPr="000121E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78C2467C" w14:textId="77777777" w:rsidR="00516898" w:rsidRPr="000121E0" w:rsidRDefault="00516898" w:rsidP="000121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вес одного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7283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кекса </w:t>
      </w:r>
      <w:r w:rsidRPr="000121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300 </w:t>
      </w:r>
      <w:r w:rsidR="00107283" w:rsidRPr="000121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-</w:t>
      </w:r>
      <w:r w:rsidR="00B21404" w:rsidRPr="000121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121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400 граммов</w:t>
      </w:r>
      <w:r w:rsidR="00107283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без декора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0170280" w14:textId="77777777" w:rsidR="00516898" w:rsidRPr="000121E0" w:rsidRDefault="00516898" w:rsidP="000121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выпеченный п/ф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бездрожжевой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рецептура на выбор участника;</w:t>
      </w:r>
    </w:p>
    <w:p w14:paraId="1DC7C14B" w14:textId="77777777" w:rsidR="00516898" w:rsidRPr="000121E0" w:rsidRDefault="00516898" w:rsidP="000121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форма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0121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прямоугольная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34F1717" w14:textId="77777777" w:rsidR="00516898" w:rsidRPr="000121E0" w:rsidRDefault="00516898" w:rsidP="000121E0">
      <w:pPr>
        <w:pStyle w:val="af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1E0">
        <w:rPr>
          <w:rFonts w:ascii="Times New Roman" w:hAnsi="Times New Roman"/>
          <w:bCs/>
          <w:color w:val="000000" w:themeColor="text1"/>
          <w:sz w:val="28"/>
          <w:szCs w:val="28"/>
        </w:rPr>
        <w:t>оформление</w:t>
      </w:r>
      <w:r w:rsidRPr="000121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7283" w:rsidRPr="000121E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121E0">
        <w:rPr>
          <w:rFonts w:ascii="Times New Roman" w:hAnsi="Times New Roman"/>
          <w:color w:val="000000" w:themeColor="text1"/>
          <w:sz w:val="28"/>
          <w:szCs w:val="28"/>
        </w:rPr>
        <w:t xml:space="preserve"> на выбор участника в соответствии с темой </w:t>
      </w:r>
      <w:r w:rsidRPr="000121E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«</w:t>
      </w:r>
      <w:r w:rsidRPr="000121E0">
        <w:rPr>
          <w:rFonts w:ascii="Times New Roman" w:hAnsi="Times New Roman"/>
          <w:b/>
          <w:color w:val="000000" w:themeColor="text1"/>
          <w:sz w:val="28"/>
          <w:szCs w:val="28"/>
          <w:lang w:eastAsia="zh-CN" w:bidi="hi-IN"/>
        </w:rPr>
        <w:t>Алиса в стране чудес</w:t>
      </w:r>
      <w:r w:rsidRPr="000121E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».</w:t>
      </w:r>
      <w:r w:rsidRPr="000121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3593B6" w14:textId="77777777" w:rsidR="00B21404" w:rsidRPr="000121E0" w:rsidRDefault="00B21404" w:rsidP="000121E0">
      <w:pPr>
        <w:widowControl w:val="0"/>
        <w:tabs>
          <w:tab w:val="left" w:pos="-56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Кекс для презентации: </w:t>
      </w:r>
    </w:p>
    <w:p w14:paraId="0E709C77" w14:textId="77777777" w:rsidR="00B21404" w:rsidRPr="000121E0" w:rsidRDefault="00B21404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 xml:space="preserve">должен быть оформлен шоколадным декором и отражать тему </w:t>
      </w:r>
      <w:r w:rsidRPr="000121E0">
        <w:rPr>
          <w:b/>
          <w:color w:val="000000" w:themeColor="text1"/>
          <w:sz w:val="28"/>
          <w:szCs w:val="28"/>
        </w:rPr>
        <w:t>«</w:t>
      </w:r>
      <w:r w:rsidRPr="000121E0">
        <w:rPr>
          <w:rFonts w:eastAsia="Calibri"/>
          <w:b/>
          <w:color w:val="000000" w:themeColor="text1"/>
          <w:sz w:val="28"/>
          <w:szCs w:val="28"/>
          <w:lang w:eastAsia="zh-CN" w:bidi="hi-IN"/>
        </w:rPr>
        <w:t>Алиса в стране чудес</w:t>
      </w:r>
      <w:r w:rsidRPr="000121E0">
        <w:rPr>
          <w:b/>
          <w:color w:val="000000" w:themeColor="text1"/>
          <w:sz w:val="28"/>
          <w:szCs w:val="28"/>
        </w:rPr>
        <w:t>»</w:t>
      </w:r>
      <w:r w:rsidRPr="000121E0">
        <w:rPr>
          <w:color w:val="000000" w:themeColor="text1"/>
          <w:sz w:val="28"/>
          <w:szCs w:val="28"/>
        </w:rPr>
        <w:t>;</w:t>
      </w:r>
    </w:p>
    <w:p w14:paraId="112F3190" w14:textId="77777777" w:rsidR="00B21404" w:rsidRPr="000121E0" w:rsidRDefault="00B21404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подается на акриловой подставке 30х</w:t>
      </w:r>
      <w:r w:rsidR="00F547F9" w:rsidRPr="000121E0">
        <w:rPr>
          <w:color w:val="000000" w:themeColor="text1"/>
          <w:sz w:val="28"/>
          <w:szCs w:val="28"/>
        </w:rPr>
        <w:t>3</w:t>
      </w:r>
      <w:r w:rsidRPr="000121E0">
        <w:rPr>
          <w:color w:val="000000" w:themeColor="text1"/>
          <w:sz w:val="28"/>
          <w:szCs w:val="28"/>
        </w:rPr>
        <w:t>0х1,5 см. предоставленной организаторами на презентационном столе.</w:t>
      </w:r>
    </w:p>
    <w:p w14:paraId="5A8D1ADB" w14:textId="77777777" w:rsidR="00F547F9" w:rsidRPr="000121E0" w:rsidRDefault="00F547F9" w:rsidP="000121E0">
      <w:pPr>
        <w:widowControl w:val="0"/>
        <w:tabs>
          <w:tab w:val="left" w:pos="8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Кекс для дегустации: </w:t>
      </w:r>
    </w:p>
    <w:p w14:paraId="724C3094" w14:textId="77777777" w:rsidR="00F547F9" w:rsidRPr="000121E0" w:rsidRDefault="00F547F9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не должен быть оформлен декором;</w:t>
      </w:r>
    </w:p>
    <w:p w14:paraId="6FF0829E" w14:textId="77777777" w:rsidR="00F547F9" w:rsidRPr="000121E0" w:rsidRDefault="00F547F9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порция должна быть вырезана, для демонстрации внутренней части;</w:t>
      </w:r>
    </w:p>
    <w:p w14:paraId="78CFD41E" w14:textId="77777777" w:rsidR="00516898" w:rsidRPr="000121E0" w:rsidRDefault="00F547F9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rFonts w:eastAsia="Calibri"/>
          <w:color w:val="000000" w:themeColor="text1"/>
          <w:sz w:val="28"/>
          <w:szCs w:val="28"/>
        </w:rPr>
        <w:t>подается на блюде, предоставленном организаторами соревнований, для дегустации и оценки.</w:t>
      </w:r>
    </w:p>
    <w:p w14:paraId="58097251" w14:textId="77777777" w:rsidR="00516898" w:rsidRPr="000121E0" w:rsidRDefault="00107283" w:rsidP="000121E0">
      <w:pPr>
        <w:pStyle w:val="aff2"/>
        <w:tabs>
          <w:tab w:val="left" w:pos="993"/>
        </w:tabs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Задание: </w:t>
      </w:r>
      <w:r w:rsidR="00516898" w:rsidRPr="000121E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en-US" w:eastAsia="ru-RU"/>
        </w:rPr>
        <w:t>A</w:t>
      </w:r>
      <w:r w:rsidR="00516898" w:rsidRPr="000121E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3 – Десерт на тарелке </w:t>
      </w:r>
    </w:p>
    <w:p w14:paraId="7D736B28" w14:textId="77777777" w:rsidR="00516898" w:rsidRPr="000121E0" w:rsidRDefault="00516898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0121E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</w:t>
      </w:r>
      <w:r w:rsidRPr="000121E0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десерт на тарелке </w:t>
      </w:r>
      <w:r w:rsidRPr="000121E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0121E0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4 порций</w:t>
      </w:r>
      <w:r w:rsidRPr="000121E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4FE2E6A6" w14:textId="77777777" w:rsidR="00516898" w:rsidRPr="000121E0" w:rsidRDefault="00516898" w:rsidP="000121E0">
      <w:pPr>
        <w:pStyle w:val="af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0121E0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обязательные компоненты: </w:t>
      </w:r>
      <w:r w:rsidRPr="000121E0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выпеченный п/ф, мусс, фруктовое компоте, соус</w:t>
      </w:r>
      <w:r w:rsidRPr="000121E0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4EB757BA" w14:textId="77777777" w:rsidR="00516898" w:rsidRPr="000121E0" w:rsidRDefault="00516898" w:rsidP="000121E0">
      <w:pPr>
        <w:pStyle w:val="af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1E0">
        <w:rPr>
          <w:rFonts w:ascii="Times New Roman" w:hAnsi="Times New Roman"/>
          <w:bCs/>
          <w:color w:val="000000" w:themeColor="text1"/>
          <w:sz w:val="28"/>
          <w:szCs w:val="28"/>
        </w:rPr>
        <w:t>оформление</w:t>
      </w:r>
      <w:r w:rsidRPr="000121E0">
        <w:rPr>
          <w:rFonts w:ascii="Times New Roman" w:hAnsi="Times New Roman"/>
          <w:color w:val="000000" w:themeColor="text1"/>
          <w:sz w:val="28"/>
          <w:szCs w:val="28"/>
        </w:rPr>
        <w:t xml:space="preserve"> - на выбор участника в соответствии с темой </w:t>
      </w:r>
      <w:r w:rsidRPr="000121E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«</w:t>
      </w:r>
      <w:r w:rsidRPr="000121E0">
        <w:rPr>
          <w:rFonts w:ascii="Times New Roman" w:hAnsi="Times New Roman"/>
          <w:b/>
          <w:color w:val="000000" w:themeColor="text1"/>
          <w:sz w:val="28"/>
          <w:szCs w:val="28"/>
          <w:lang w:eastAsia="zh-CN" w:bidi="hi-IN"/>
        </w:rPr>
        <w:t>Алиса в стране чудес</w:t>
      </w:r>
      <w:r w:rsidRPr="000121E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</w:t>
      </w:r>
      <w:r w:rsidRPr="000121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AD6A36" w14:textId="77777777" w:rsidR="00516898" w:rsidRPr="000121E0" w:rsidRDefault="00516898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D08C2F" w14:textId="77777777" w:rsidR="00216B60" w:rsidRPr="000121E0" w:rsidRDefault="00216B60" w:rsidP="000121E0">
      <w:pPr>
        <w:pStyle w:val="aff2"/>
        <w:widowControl w:val="0"/>
        <w:tabs>
          <w:tab w:val="left" w:pos="-567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Презентация:</w:t>
      </w:r>
    </w:p>
    <w:p w14:paraId="709EB67F" w14:textId="77777777" w:rsidR="00516898" w:rsidRPr="000121E0" w:rsidRDefault="00516898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десерты подаются на тарелках, предоставленных организаторами, на презентационном столе</w:t>
      </w:r>
      <w:r w:rsidR="00597134" w:rsidRPr="000121E0">
        <w:rPr>
          <w:color w:val="000000" w:themeColor="text1"/>
          <w:sz w:val="28"/>
          <w:szCs w:val="28"/>
        </w:rPr>
        <w:t>.</w:t>
      </w:r>
    </w:p>
    <w:p w14:paraId="13CC14A9" w14:textId="77777777" w:rsidR="000121E0" w:rsidRDefault="000121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74147E0" w14:textId="77777777" w:rsidR="00730AE0" w:rsidRPr="000121E0" w:rsidRDefault="00730A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Модуль Б. </w:t>
      </w:r>
      <w:r w:rsidR="005F1D71"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Кондитерские изделия</w:t>
      </w:r>
      <w:r w:rsidR="00216B60"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(вариатив)</w:t>
      </w:r>
    </w:p>
    <w:p w14:paraId="3E6F23DB" w14:textId="77777777" w:rsidR="005F1D71" w:rsidRPr="000121E0" w:rsidRDefault="005F1D71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</w:t>
      </w: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 часа</w:t>
      </w:r>
      <w:r w:rsidR="00654A8A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(день </w:t>
      </w:r>
      <w:r w:rsidR="00686F78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54A8A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2)</w:t>
      </w:r>
    </w:p>
    <w:p w14:paraId="48BF6D56" w14:textId="77777777" w:rsidR="005F1D71" w:rsidRPr="000121E0" w:rsidRDefault="005F1D71" w:rsidP="000121E0">
      <w:pPr>
        <w:tabs>
          <w:tab w:val="left" w:pos="993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Задание: Б1 – </w:t>
      </w:r>
      <w:r w:rsidR="00216B60" w:rsidRPr="000121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Кондитерское сахаристое изделие</w:t>
      </w:r>
    </w:p>
    <w:p w14:paraId="72D261D8" w14:textId="77777777" w:rsidR="005F1D71" w:rsidRPr="000121E0" w:rsidRDefault="005F1D71" w:rsidP="000121E0">
      <w:pPr>
        <w:keepNext/>
        <w:keepLine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должен изготовить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зефир 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количестве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 штук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C008100" w14:textId="77777777" w:rsidR="005F1D71" w:rsidRPr="000121E0" w:rsidRDefault="005F1D71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формовка 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отсаженный из кондитерского мешка, не склеенный попарно;</w:t>
      </w:r>
    </w:p>
    <w:p w14:paraId="0A619546" w14:textId="77777777" w:rsidR="005F1D71" w:rsidRPr="000121E0" w:rsidRDefault="005F1D71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диаметр</w:t>
      </w:r>
      <w:r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4 - 6 см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14:paraId="5CA861B7" w14:textId="77777777" w:rsidR="005F1D71" w:rsidRPr="000121E0" w:rsidRDefault="005F1D71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вес изделий – одинаковый, погрешность между </w:t>
      </w:r>
      <w:r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изделиями 1-2 грамма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2B987AA" w14:textId="77777777" w:rsidR="000121E0" w:rsidRDefault="000121E0" w:rsidP="000121E0">
      <w:pPr>
        <w:widowControl w:val="0"/>
        <w:tabs>
          <w:tab w:val="left" w:pos="-56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2966AF5" w14:textId="77777777" w:rsidR="005F1D71" w:rsidRPr="000121E0" w:rsidRDefault="005F1D71" w:rsidP="000121E0">
      <w:pPr>
        <w:widowControl w:val="0"/>
        <w:tabs>
          <w:tab w:val="left" w:pos="-56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Презентация:</w:t>
      </w:r>
    </w:p>
    <w:p w14:paraId="3F922FEA" w14:textId="77777777" w:rsidR="005F1D71" w:rsidRPr="000121E0" w:rsidRDefault="005F1D71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зефир (20 штук) подается на акриловой подставке 30х40х1,5 см. предоставленной организаторами, на презентационном столе.</w:t>
      </w:r>
    </w:p>
    <w:p w14:paraId="664507F6" w14:textId="77777777" w:rsidR="000121E0" w:rsidRDefault="000121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14F4E0D" w14:textId="77777777" w:rsidR="00730AE0" w:rsidRPr="000121E0" w:rsidRDefault="00730A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В.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16B60"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Шоколад </w:t>
      </w:r>
      <w:r w:rsidR="00216B60"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(инвариант)</w:t>
      </w:r>
    </w:p>
    <w:p w14:paraId="5A71E87E" w14:textId="77777777" w:rsidR="00597134" w:rsidRPr="000121E0" w:rsidRDefault="00216B6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</w:t>
      </w: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 часа</w:t>
      </w:r>
      <w:r w:rsidR="00654A8A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(день </w:t>
      </w:r>
      <w:r w:rsidR="00686F78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54A8A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2)</w:t>
      </w:r>
    </w:p>
    <w:p w14:paraId="5EF10436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Задание: В1 – Конфеты</w:t>
      </w:r>
    </w:p>
    <w:p w14:paraId="5F3B7A23" w14:textId="77777777" w:rsidR="00216B60" w:rsidRPr="000121E0" w:rsidRDefault="00216B60" w:rsidP="000121E0">
      <w:pPr>
        <w:spacing w:line="24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0121E0">
        <w:rPr>
          <w:rFonts w:ascii="Times New Roman" w:hAnsi="Times New Roman" w:cs="Times New Roman"/>
          <w:sz w:val="28"/>
          <w:lang w:eastAsia="ru-RU"/>
        </w:rPr>
        <w:t xml:space="preserve">Участник должен изготовить </w:t>
      </w:r>
      <w:r w:rsidRPr="000121E0">
        <w:rPr>
          <w:rFonts w:ascii="Times New Roman" w:hAnsi="Times New Roman" w:cs="Times New Roman"/>
          <w:b/>
          <w:sz w:val="28"/>
          <w:lang w:eastAsia="ru-RU"/>
        </w:rPr>
        <w:t xml:space="preserve">1 вид конфет </w:t>
      </w:r>
      <w:r w:rsidRPr="000121E0">
        <w:rPr>
          <w:rFonts w:ascii="Times New Roman" w:hAnsi="Times New Roman" w:cs="Times New Roman"/>
          <w:sz w:val="28"/>
          <w:lang w:eastAsia="ru-RU"/>
        </w:rPr>
        <w:t>в количестве</w:t>
      </w:r>
      <w:r w:rsidRPr="000121E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0121E0">
        <w:rPr>
          <w:rFonts w:ascii="Times New Roman" w:eastAsia="Calibri" w:hAnsi="Times New Roman" w:cs="Times New Roman"/>
          <w:b/>
          <w:sz w:val="28"/>
        </w:rPr>
        <w:t>15 штук</w:t>
      </w:r>
      <w:r w:rsidRPr="000121E0">
        <w:rPr>
          <w:rFonts w:ascii="Times New Roman" w:hAnsi="Times New Roman" w:cs="Times New Roman"/>
          <w:sz w:val="28"/>
          <w:lang w:eastAsia="ru-RU"/>
        </w:rPr>
        <w:t>.</w:t>
      </w:r>
      <w:r w:rsidRPr="000121E0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14:paraId="07C9677C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изготовления – будет определена в</w:t>
      </w:r>
      <w:r w:rsid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33D2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подготовительный день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методом жеребьевки. </w:t>
      </w:r>
    </w:p>
    <w:p w14:paraId="5493C08F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чего, в этот же день (С-1) участник должен сразу предоставить заявку на сырьё. </w:t>
      </w:r>
    </w:p>
    <w:p w14:paraId="434F16D9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Возможные техники изготовления конфет:</w:t>
      </w:r>
    </w:p>
    <w:p w14:paraId="4C2C680F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конфеты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корпусные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начинка на выбор участника;</w:t>
      </w:r>
    </w:p>
    <w:p w14:paraId="5EA0F07F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конфеты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нарезные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начинка на выбор участника (нарезка ручным способом, глазированные шоколадом);</w:t>
      </w:r>
    </w:p>
    <w:p w14:paraId="5F372B4D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трюфель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начинка на выбор участника (обязательная отсадка через кондитерский мешок, с последующим погружением в шоколад, </w:t>
      </w:r>
      <w:r w:rsidR="009E2CFF"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формовка руками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запрещена);</w:t>
      </w:r>
    </w:p>
    <w:p w14:paraId="628509C7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вес 1 штуки не должен превышать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 граммов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4D50B36" w14:textId="77777777" w:rsidR="00F12B03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 использовать готовые переводные листы.</w:t>
      </w:r>
    </w:p>
    <w:p w14:paraId="1C1BCA05" w14:textId="77777777" w:rsidR="00216B60" w:rsidRPr="000121E0" w:rsidRDefault="00216B60" w:rsidP="000121E0">
      <w:pPr>
        <w:widowControl w:val="0"/>
        <w:tabs>
          <w:tab w:val="left" w:pos="-56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Презентация:</w:t>
      </w:r>
    </w:p>
    <w:p w14:paraId="7121EC84" w14:textId="77777777" w:rsidR="00216B60" w:rsidRPr="000121E0" w:rsidRDefault="00216B60" w:rsidP="000121E0">
      <w:pPr>
        <w:pStyle w:val="a"/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121E0">
        <w:rPr>
          <w:color w:val="000000" w:themeColor="text1"/>
          <w:sz w:val="28"/>
          <w:szCs w:val="28"/>
        </w:rPr>
        <w:t>конфеты (15 штук) подаются на акриловой подставке 30х30х1,5 см. предоставленной организаторами, на презентационном столе.</w:t>
      </w:r>
    </w:p>
    <w:p w14:paraId="3D7B87D4" w14:textId="77777777" w:rsidR="000121E0" w:rsidRDefault="000121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169DDE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Г.</w:t>
      </w:r>
      <w:r w:rsid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Моделирование из различных материалов </w:t>
      </w:r>
      <w:r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(инвариант)</w:t>
      </w:r>
    </w:p>
    <w:p w14:paraId="49B31CEC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</w:t>
      </w: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 часа</w:t>
      </w:r>
      <w:r w:rsidR="00654A8A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(день </w:t>
      </w:r>
      <w:r w:rsidR="00686F78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54A8A"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2)</w:t>
      </w:r>
    </w:p>
    <w:p w14:paraId="77696A50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Задание: Г1 – Моделирование</w:t>
      </w:r>
    </w:p>
    <w:p w14:paraId="22208470" w14:textId="77777777" w:rsidR="00216B60" w:rsidRPr="000121E0" w:rsidRDefault="000674DF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Участник, используя</w:t>
      </w:r>
      <w:r w:rsidR="00216B60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марципан и/или сахарную пасту (обе пасты могут по желанию использоваться вместе</w:t>
      </w: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), должен</w:t>
      </w:r>
      <w:r w:rsidR="00216B60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изготовить 1 вид – </w:t>
      </w:r>
      <w:r w:rsidR="00D82336"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 фигурки</w:t>
      </w:r>
      <w:r w:rsidR="00216B60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которые должны отражать тему: </w:t>
      </w:r>
      <w:r w:rsidR="00216B60"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216B60" w:rsidRPr="00012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 w:bidi="hi-IN"/>
        </w:rPr>
        <w:t>Алиса в стране чудес</w:t>
      </w:r>
      <w:r w:rsidR="00216B60"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0121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857C73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фигурка </w:t>
      </w:r>
      <w:r w:rsidR="000674DF"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 весить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60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- 80 граммов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00437B9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5CDA75EB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 фигурки должны выглядеть одинаково и быть идентичными по весу, форме и цвету;</w:t>
      </w:r>
    </w:p>
    <w:p w14:paraId="43EA9DAD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 формовки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12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бескаркасная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1AAFBF81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техники изготовления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(сборка фигурки) допускают использование: использование крахмала, спирта, сиропа глюкозы, нейтрального геля.</w:t>
      </w:r>
    </w:p>
    <w:p w14:paraId="6352808B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техники окрашивания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6F1A35AD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допускается использование королевской глазури;</w:t>
      </w:r>
    </w:p>
    <w:p w14:paraId="5B8A1E3D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5CB6F5AE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молдов, вайнеров, </w:t>
      </w:r>
      <w:r w:rsidR="000674DF"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экструдера запрещается</w:t>
      </w: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1FC0726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покрытие шоколадом и масло-какао </w:t>
      </w: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запрещается;</w:t>
      </w:r>
    </w:p>
    <w:p w14:paraId="6CAB2F11" w14:textId="77777777" w:rsidR="00216B60" w:rsidRPr="000121E0" w:rsidRDefault="00216B60" w:rsidP="000121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пищевой лак и пищевые фломастеры запрещается</w:t>
      </w:r>
      <w:r w:rsidRPr="00012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E399F86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A9DDBB" w14:textId="77777777" w:rsidR="00216B60" w:rsidRPr="000121E0" w:rsidRDefault="00216B6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Презентация:</w:t>
      </w:r>
      <w:r w:rsidRPr="00012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AC00C3" w14:textId="77777777" w:rsidR="00216B60" w:rsidRPr="000121E0" w:rsidRDefault="00216B60" w:rsidP="000121E0">
      <w:pPr>
        <w:pStyle w:val="af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121E0">
        <w:rPr>
          <w:rFonts w:ascii="Times New Roman" w:eastAsia="Times New Roman" w:hAnsi="Times New Roman"/>
          <w:color w:val="000000" w:themeColor="text1"/>
          <w:sz w:val="28"/>
          <w:szCs w:val="28"/>
        </w:rPr>
        <w:t>фигурки подаются на акриловой подставке 20х20х1,</w:t>
      </w:r>
      <w:r w:rsidR="000674DF" w:rsidRPr="000121E0">
        <w:rPr>
          <w:rFonts w:ascii="Times New Roman" w:eastAsia="Times New Roman" w:hAnsi="Times New Roman"/>
          <w:color w:val="000000" w:themeColor="text1"/>
          <w:sz w:val="28"/>
          <w:szCs w:val="28"/>
        </w:rPr>
        <w:t>5 см.</w:t>
      </w:r>
      <w:r w:rsidRPr="000121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предоставленной организаторами на презентационном столе.</w:t>
      </w:r>
    </w:p>
    <w:p w14:paraId="2FA60AAA" w14:textId="77777777" w:rsidR="000121E0" w:rsidRDefault="000121E0" w:rsidP="0001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F3DCB9" w14:textId="77777777" w:rsidR="00654A8A" w:rsidRPr="007D5E58" w:rsidRDefault="00654A8A" w:rsidP="00C56BF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19676B31" w14:textId="77777777" w:rsidR="00D17132" w:rsidRDefault="0060658F" w:rsidP="000121E0">
      <w:pPr>
        <w:pStyle w:val="-2"/>
      </w:pPr>
      <w:bookmarkStart w:id="21" w:name="_Toc78885643"/>
      <w:bookmarkStart w:id="22" w:name="_Toc124422971"/>
      <w:bookmarkStart w:id="23" w:name="_Toc126672544"/>
      <w:r w:rsidRPr="00C56BF3">
        <w:lastRenderedPageBreak/>
        <w:t xml:space="preserve">2. </w:t>
      </w:r>
      <w:r w:rsidR="00D17132" w:rsidRPr="00C56BF3">
        <w:t>СПЕЦИАЛЬНЫЕ ПРАВИЛА КОМПЕТЕНЦИИ</w:t>
      </w:r>
      <w:bookmarkEnd w:id="21"/>
      <w:bookmarkEnd w:id="22"/>
      <w:bookmarkEnd w:id="23"/>
    </w:p>
    <w:p w14:paraId="2F88034E" w14:textId="77777777" w:rsidR="007D5E58" w:rsidRPr="007D5E58" w:rsidRDefault="007D5E58" w:rsidP="007D5E58"/>
    <w:p w14:paraId="0FF38C46" w14:textId="77777777" w:rsidR="00024EF4" w:rsidRDefault="00024EF4" w:rsidP="000121E0">
      <w:pPr>
        <w:pStyle w:val="-2"/>
      </w:pPr>
      <w:bookmarkStart w:id="24" w:name="_Toc126672545"/>
      <w:r w:rsidRPr="00C56BF3">
        <w:t>2.1. ЛИЧНЫЙ ИНСТРУМЕНТ КОНКУРСАНТА</w:t>
      </w:r>
      <w:bookmarkEnd w:id="24"/>
    </w:p>
    <w:p w14:paraId="0D59111B" w14:textId="77777777" w:rsidR="007D5E58" w:rsidRPr="007D5E58" w:rsidRDefault="007D5E58" w:rsidP="007D5E58"/>
    <w:p w14:paraId="2CF1EAB6" w14:textId="77777777" w:rsidR="00024EF4" w:rsidRPr="00C56BF3" w:rsidRDefault="00A11569" w:rsidP="000121E0">
      <w:pPr>
        <w:pStyle w:val="-2"/>
      </w:pPr>
      <w:bookmarkStart w:id="25" w:name="_Toc78885659"/>
      <w:bookmarkStart w:id="26" w:name="_Toc124422972"/>
      <w:bookmarkStart w:id="27" w:name="_Toc126672546"/>
      <w:r w:rsidRPr="00C56BF3">
        <w:t>2</w:t>
      </w:r>
      <w:r w:rsidR="00FB022D" w:rsidRPr="00C56BF3">
        <w:t>.</w:t>
      </w:r>
      <w:r w:rsidRPr="00C56BF3">
        <w:t>1</w:t>
      </w:r>
      <w:r w:rsidR="00FB022D" w:rsidRPr="00C56BF3">
        <w:t>.</w:t>
      </w:r>
      <w:r w:rsidR="00024EF4" w:rsidRPr="00C56BF3">
        <w:t>1.</w:t>
      </w:r>
      <w:r w:rsidR="00FB022D" w:rsidRPr="00C56BF3">
        <w:t xml:space="preserve"> </w:t>
      </w:r>
      <w:bookmarkEnd w:id="25"/>
      <w:bookmarkEnd w:id="26"/>
      <w:r w:rsidR="00024EF4" w:rsidRPr="00C56BF3">
        <w:t>Материалы, оборудование и инструменты, разрешенные на площадке</w:t>
      </w:r>
      <w:bookmarkEnd w:id="27"/>
    </w:p>
    <w:p w14:paraId="57C620E8" w14:textId="77777777" w:rsidR="00FB15E0" w:rsidRPr="00C56BF3" w:rsidRDefault="00FB15E0" w:rsidP="007D5E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iCs/>
          <w:sz w:val="28"/>
          <w:szCs w:val="28"/>
        </w:rPr>
        <w:t xml:space="preserve">Тип </w:t>
      </w:r>
      <w:r w:rsidR="00A533D2">
        <w:rPr>
          <w:rFonts w:ascii="Times New Roman" w:eastAsia="Times New Roman" w:hAnsi="Times New Roman" w:cs="Times New Roman"/>
          <w:iCs/>
          <w:sz w:val="28"/>
          <w:szCs w:val="28"/>
        </w:rPr>
        <w:t>ящика с инструментами</w:t>
      </w:r>
      <w:r w:rsidRPr="00C56BF3">
        <w:rPr>
          <w:rFonts w:ascii="Times New Roman" w:eastAsia="Times New Roman" w:hAnsi="Times New Roman" w:cs="Times New Roman"/>
          <w:iCs/>
          <w:sz w:val="28"/>
          <w:szCs w:val="28"/>
        </w:rPr>
        <w:t xml:space="preserve"> - неопределенный - можно</w:t>
      </w:r>
      <w:r w:rsidRPr="00C56BF3">
        <w:rPr>
          <w:rFonts w:ascii="Times New Roman" w:hAnsi="Times New Roman" w:cs="Times New Roman"/>
          <w:iCs/>
          <w:sz w:val="28"/>
          <w:szCs w:val="28"/>
        </w:rPr>
        <w:t xml:space="preserve"> привезти оборудование по списку, кроме запрещенного.</w:t>
      </w:r>
    </w:p>
    <w:p w14:paraId="66E9477C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28" w:name="_Toc78885660"/>
      <w:r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Пищевые красители водо- и </w:t>
      </w:r>
      <w:r w:rsidR="00FB15E0"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жиро</w:t>
      </w:r>
      <w:r w:rsidR="007D5E5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FB15E0"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растворимые</w:t>
      </w:r>
      <w:r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 виде порошка, пасты, на основе какао-масла, пищевое золото и серебро в соответствии с ограничениями, действующими в стране.</w:t>
      </w:r>
    </w:p>
    <w:p w14:paraId="1E684CC5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Инструменты, молды, формы, трафареты для работы с шоколадом.</w:t>
      </w:r>
    </w:p>
    <w:p w14:paraId="2255EA8C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пастой.</w:t>
      </w:r>
    </w:p>
    <w:p w14:paraId="5513D38D" w14:textId="77777777" w:rsidR="008063E3" w:rsidRPr="00C56BF3" w:rsidRDefault="008063E3" w:rsidP="00C56BF3">
      <w:pPr>
        <w:pStyle w:val="aff2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Индивидуальные формы для конфет, кондитерские насадки</w:t>
      </w:r>
    </w:p>
    <w:p w14:paraId="74A7A821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Индивидуальные формы для кексов, гато.</w:t>
      </w:r>
    </w:p>
    <w:p w14:paraId="5EE9E702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Перчатки для работы с шоколадом.</w:t>
      </w:r>
    </w:p>
    <w:p w14:paraId="4E501CA8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Перчатки одноразовые по размеру руки участника.</w:t>
      </w:r>
    </w:p>
    <w:p w14:paraId="72682634" w14:textId="77777777" w:rsidR="008063E3" w:rsidRPr="00C56BF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</w:t>
      </w:r>
    </w:p>
    <w:p w14:paraId="208E9C8B" w14:textId="77777777" w:rsidR="008063E3" w:rsidRDefault="008063E3" w:rsidP="00C56BF3">
      <w:pPr>
        <w:widowControl w:val="0"/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56B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</w:t>
      </w:r>
    </w:p>
    <w:p w14:paraId="1A183985" w14:textId="77777777" w:rsidR="007D5E58" w:rsidRPr="00C56BF3" w:rsidRDefault="007D5E58" w:rsidP="007D5E58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2E635F8F" w14:textId="77777777" w:rsidR="00E15F2A" w:rsidRPr="00C56BF3" w:rsidRDefault="00A11569" w:rsidP="000121E0">
      <w:pPr>
        <w:pStyle w:val="-2"/>
      </w:pPr>
      <w:bookmarkStart w:id="29" w:name="_Toc126672547"/>
      <w:r w:rsidRPr="000121E0">
        <w:t>2</w:t>
      </w:r>
      <w:r w:rsidR="00FB022D" w:rsidRPr="000121E0">
        <w:t>.</w:t>
      </w:r>
      <w:r w:rsidR="00024EF4" w:rsidRPr="000121E0">
        <w:t>1</w:t>
      </w:r>
      <w:r w:rsidR="00FB022D" w:rsidRPr="000121E0">
        <w:t>.</w:t>
      </w:r>
      <w:r w:rsidR="00024EF4" w:rsidRPr="000121E0">
        <w:t>2.</w:t>
      </w:r>
      <w:r w:rsidR="00FB022D" w:rsidRPr="000121E0">
        <w:t xml:space="preserve"> </w:t>
      </w:r>
      <w:r w:rsidR="00E15F2A" w:rsidRPr="000121E0">
        <w:t>Материалы, оборудование и инструменты, запрещенные на</w:t>
      </w:r>
      <w:r w:rsidR="00E15F2A" w:rsidRPr="00C56BF3">
        <w:t xml:space="preserve"> площадке</w:t>
      </w:r>
      <w:bookmarkEnd w:id="28"/>
      <w:bookmarkEnd w:id="29"/>
    </w:p>
    <w:p w14:paraId="3555CC4A" w14:textId="77777777" w:rsidR="008063E3" w:rsidRPr="00C56BF3" w:rsidRDefault="008063E3" w:rsidP="00C56BF3">
      <w:pPr>
        <w:pStyle w:val="aff2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Не</w:t>
      </w:r>
      <w:r w:rsidR="00AE4534">
        <w:rPr>
          <w:rFonts w:ascii="Times New Roman" w:hAnsi="Times New Roman"/>
          <w:sz w:val="28"/>
          <w:szCs w:val="28"/>
        </w:rPr>
        <w:t xml:space="preserve"> </w:t>
      </w:r>
      <w:r w:rsidRPr="00C56BF3">
        <w:rPr>
          <w:rFonts w:ascii="Times New Roman" w:hAnsi="Times New Roman"/>
          <w:sz w:val="28"/>
          <w:szCs w:val="28"/>
        </w:rPr>
        <w:t>указанные в пункте 2.1.</w:t>
      </w:r>
      <w:r w:rsidR="00AE4534">
        <w:rPr>
          <w:rFonts w:ascii="Times New Roman" w:hAnsi="Times New Roman"/>
          <w:sz w:val="28"/>
          <w:szCs w:val="28"/>
        </w:rPr>
        <w:t>1.</w:t>
      </w:r>
    </w:p>
    <w:p w14:paraId="378AF678" w14:textId="77777777" w:rsidR="008063E3" w:rsidRPr="00C56BF3" w:rsidRDefault="008063E3" w:rsidP="00C56BF3">
      <w:pPr>
        <w:pStyle w:val="aff2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Телефон сотовый.</w:t>
      </w:r>
    </w:p>
    <w:p w14:paraId="691E2D49" w14:textId="77777777" w:rsidR="008063E3" w:rsidRPr="00C56BF3" w:rsidRDefault="008063E3" w:rsidP="00C56BF3">
      <w:pPr>
        <w:pStyle w:val="aff2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Материалы, оборудование и инструменты, дублирующее позиции ИЛ.</w:t>
      </w:r>
    </w:p>
    <w:p w14:paraId="45BC459A" w14:textId="77777777" w:rsidR="008063E3" w:rsidRDefault="008063E3" w:rsidP="00C56BF3">
      <w:pPr>
        <w:pStyle w:val="aff2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Все пищевые ингредиенты, неуказанные в списке продуктов.</w:t>
      </w:r>
    </w:p>
    <w:p w14:paraId="62C6F6FD" w14:textId="77777777" w:rsidR="007D5E58" w:rsidRPr="00C56BF3" w:rsidRDefault="007D5E58" w:rsidP="007D5E58">
      <w:pPr>
        <w:pStyle w:val="aff2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14:paraId="05FE4425" w14:textId="77777777" w:rsidR="00E75756" w:rsidRPr="00C56BF3" w:rsidRDefault="00E75756" w:rsidP="000121E0">
      <w:pPr>
        <w:pStyle w:val="-2"/>
      </w:pPr>
      <w:bookmarkStart w:id="30" w:name="_Toc126672548"/>
      <w:r w:rsidRPr="00C56BF3">
        <w:t>2.2. Заказ сырья</w:t>
      </w:r>
      <w:bookmarkEnd w:id="30"/>
    </w:p>
    <w:p w14:paraId="0688F911" w14:textId="77777777" w:rsidR="00E75756" w:rsidRPr="00C56BF3" w:rsidRDefault="00E75756" w:rsidP="007D5E58">
      <w:pPr>
        <w:pStyle w:val="a0"/>
        <w:numPr>
          <w:ilvl w:val="0"/>
          <w:numId w:val="0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6BF3">
        <w:rPr>
          <w:rFonts w:ascii="Times New Roman" w:hAnsi="Times New Roman"/>
          <w:sz w:val="28"/>
          <w:szCs w:val="28"/>
          <w:lang w:val="ru-RU"/>
        </w:rPr>
        <w:t>Заявки на сырьё должны быть сформированы по дням соревнований и представлены организаторам за 3 недели до начала соревнований по форме (</w:t>
      </w:r>
      <w:hyperlink w:anchor="_Приложение_№1._Расписание" w:history="1">
        <w:r w:rsidRPr="00C56BF3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смотреть приложение</w:t>
        </w:r>
        <w:r w:rsidR="004846AE" w:rsidRPr="00C56BF3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 xml:space="preserve"> №</w:t>
        </w:r>
        <w:r w:rsidR="00AE4534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8</w:t>
        </w:r>
      </w:hyperlink>
      <w:r w:rsidRPr="00C56BF3">
        <w:rPr>
          <w:rFonts w:ascii="Times New Roman" w:hAnsi="Times New Roman"/>
          <w:sz w:val="28"/>
          <w:szCs w:val="28"/>
          <w:lang w:val="ru-RU"/>
        </w:rPr>
        <w:t>). Участник получает сырьё по заявке в день выполнения задания.</w:t>
      </w:r>
    </w:p>
    <w:p w14:paraId="4FC7A870" w14:textId="77777777" w:rsidR="00E75756" w:rsidRPr="00C56BF3" w:rsidRDefault="00E75756" w:rsidP="00C56B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Последующие изменения в заявке недопустимы. Запрещено использование сырья и продуктов, неуказанных в списке продуктов инфраструктурного листа. При составлении заявки рекомендуется учитывать сезонность и территориальное расположение региона.</w:t>
      </w:r>
    </w:p>
    <w:p w14:paraId="3995B16C" w14:textId="77777777" w:rsidR="00E75756" w:rsidRPr="00C56BF3" w:rsidRDefault="00E75756" w:rsidP="000121E0">
      <w:pPr>
        <w:pStyle w:val="-2"/>
      </w:pPr>
      <w:bookmarkStart w:id="31" w:name="_Toc126672549"/>
      <w:r w:rsidRPr="00C56BF3">
        <w:t>2.3. Подготовка рабочего места</w:t>
      </w:r>
      <w:r w:rsidR="00DA44BF" w:rsidRPr="00C56BF3">
        <w:t xml:space="preserve"> и </w:t>
      </w:r>
      <w:r w:rsidR="000121E0">
        <w:t>ящик с инструментами</w:t>
      </w:r>
      <w:bookmarkEnd w:id="31"/>
    </w:p>
    <w:p w14:paraId="3EC442D1" w14:textId="77777777" w:rsidR="00DA44BF" w:rsidRPr="00C56BF3" w:rsidRDefault="00DA44BF" w:rsidP="000121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В </w:t>
      </w:r>
      <w:r w:rsidR="000121E0">
        <w:rPr>
          <w:rFonts w:ascii="Times New Roman" w:hAnsi="Times New Roman" w:cs="Times New Roman"/>
          <w:sz w:val="28"/>
          <w:szCs w:val="28"/>
        </w:rPr>
        <w:t>подготовительный день</w:t>
      </w:r>
      <w:r w:rsidRPr="00C56BF3">
        <w:rPr>
          <w:rFonts w:ascii="Times New Roman" w:hAnsi="Times New Roman" w:cs="Times New Roman"/>
          <w:sz w:val="28"/>
          <w:szCs w:val="28"/>
        </w:rPr>
        <w:t xml:space="preserve"> проводится жеребьёвка номеров рабочих мест, участники знакомятся с оборудованием, тестируют его в течение необходимого </w:t>
      </w:r>
      <w:r w:rsidRPr="00C56BF3">
        <w:rPr>
          <w:rFonts w:ascii="Times New Roman" w:hAnsi="Times New Roman" w:cs="Times New Roman"/>
          <w:sz w:val="28"/>
          <w:szCs w:val="28"/>
        </w:rPr>
        <w:lastRenderedPageBreak/>
        <w:t xml:space="preserve">времени, но не менее 1 часа. Затем участники должны предоставить на проверку тулбокс, подготовить рабочие места, инвентарь и оборудование, получают и проверяют сырьё в течение 1 часа, включая 15 минутную помощь своего эксперта. В это время работа с пищевыми материалами запрещена. </w:t>
      </w:r>
      <w:r w:rsidRPr="00C56BF3">
        <w:rPr>
          <w:rFonts w:ascii="Times New Roman" w:eastAsia="Calibri" w:hAnsi="Times New Roman" w:cs="Times New Roman"/>
          <w:sz w:val="28"/>
          <w:szCs w:val="28"/>
        </w:rPr>
        <w:t>Шоколад и окрашенное какао-масло может быть помещено в ванну для растапливания шоколада на кануне соревновательного дня.</w:t>
      </w:r>
    </w:p>
    <w:p w14:paraId="0A4429D1" w14:textId="77777777" w:rsidR="009662FE" w:rsidRPr="00C56BF3" w:rsidRDefault="00CF2790" w:rsidP="000121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Участник может использовать специальное оборудование и инструменты, не указанные в ИЛ, если данный вопрос вынесен на общее обсуждение на форуме, и представлен на голосование всем экспертам, аккредитованным на площадке в </w:t>
      </w:r>
      <w:r w:rsidR="000121E0">
        <w:rPr>
          <w:rFonts w:ascii="Times New Roman" w:hAnsi="Times New Roman" w:cs="Times New Roman"/>
          <w:sz w:val="28"/>
          <w:szCs w:val="28"/>
        </w:rPr>
        <w:t>подготовительный день</w:t>
      </w:r>
      <w:r w:rsidRPr="00C56BF3">
        <w:rPr>
          <w:rFonts w:ascii="Times New Roman" w:hAnsi="Times New Roman" w:cs="Times New Roman"/>
          <w:sz w:val="28"/>
          <w:szCs w:val="28"/>
        </w:rPr>
        <w:t xml:space="preserve">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7404DAE3" w14:textId="77777777" w:rsidR="00CF2790" w:rsidRPr="00C56BF3" w:rsidRDefault="00CF2790" w:rsidP="000121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121E0">
        <w:rPr>
          <w:rFonts w:ascii="Times New Roman" w:hAnsi="Times New Roman" w:cs="Times New Roman"/>
          <w:bCs/>
          <w:sz w:val="28"/>
          <w:szCs w:val="28"/>
        </w:rPr>
        <w:t xml:space="preserve">конкурсный </w:t>
      </w:r>
      <w:r w:rsidRPr="00C56BF3">
        <w:rPr>
          <w:rFonts w:ascii="Times New Roman" w:hAnsi="Times New Roman" w:cs="Times New Roman"/>
          <w:bCs/>
          <w:sz w:val="28"/>
          <w:szCs w:val="28"/>
        </w:rPr>
        <w:t xml:space="preserve">день у участников есть 15 минут на подготовку рабочих мест. </w:t>
      </w:r>
    </w:p>
    <w:p w14:paraId="794E3DDB" w14:textId="77777777" w:rsidR="00CF2790" w:rsidRDefault="00CF2790" w:rsidP="000121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После работы оборудование необходимо оставлять чистым, в полной комплектации, готовым к работе.</w:t>
      </w:r>
    </w:p>
    <w:p w14:paraId="49A80374" w14:textId="77777777" w:rsidR="007D5E58" w:rsidRPr="00C56BF3" w:rsidRDefault="007D5E58" w:rsidP="00C56B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994D96" w14:textId="77777777" w:rsidR="009662FE" w:rsidRPr="00C56BF3" w:rsidRDefault="009662FE" w:rsidP="000121E0">
      <w:pPr>
        <w:pStyle w:val="-2"/>
      </w:pPr>
      <w:bookmarkStart w:id="32" w:name="_Toc126672550"/>
      <w:r w:rsidRPr="00C56BF3">
        <w:t>2.4. Фото и видео съёмка</w:t>
      </w:r>
      <w:bookmarkEnd w:id="32"/>
    </w:p>
    <w:p w14:paraId="0D42422C" w14:textId="77777777" w:rsidR="009662FE" w:rsidRPr="00C56BF3" w:rsidRDefault="009662FE" w:rsidP="000121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Фото и видео съёмка СМИ на площадке осуществляется в санитарной одежде. Фотограф не должен заходить за линию рабочего места участника, подносить аппаратуру к участнику ближе 1 метра.</w:t>
      </w:r>
    </w:p>
    <w:p w14:paraId="41F13AD2" w14:textId="77777777" w:rsidR="000121E0" w:rsidRDefault="009662FE" w:rsidP="000121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 xml:space="preserve">Обязательная фотофиксация при оценивании измеримых аспектов с предоставлением материалов главному эксперту. </w:t>
      </w:r>
    </w:p>
    <w:p w14:paraId="5E6A63E7" w14:textId="77777777" w:rsidR="000121E0" w:rsidRDefault="000121E0" w:rsidP="000121E0">
      <w:pPr>
        <w:spacing w:after="0" w:line="276" w:lineRule="auto"/>
        <w:ind w:firstLine="720"/>
        <w:jc w:val="both"/>
      </w:pPr>
    </w:p>
    <w:p w14:paraId="3287780D" w14:textId="77777777" w:rsidR="009662FE" w:rsidRPr="00C56BF3" w:rsidRDefault="009662FE" w:rsidP="000121E0">
      <w:pPr>
        <w:pStyle w:val="-2"/>
      </w:pPr>
      <w:bookmarkStart w:id="33" w:name="_Toc126672551"/>
      <w:r w:rsidRPr="00C56BF3">
        <w:t>2.5. Штрафные санкции</w:t>
      </w:r>
      <w:bookmarkEnd w:id="33"/>
    </w:p>
    <w:p w14:paraId="12154A1D" w14:textId="77777777" w:rsidR="009662FE" w:rsidRPr="00C56BF3" w:rsidRDefault="009662FE" w:rsidP="000121E0">
      <w:pPr>
        <w:pStyle w:val="aff2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Штрафные санкции могут быть применены к участнику в случае:</w:t>
      </w:r>
    </w:p>
    <w:p w14:paraId="55C907A3" w14:textId="77777777" w:rsidR="009662FE" w:rsidRPr="00C56BF3" w:rsidRDefault="009662FE" w:rsidP="000121E0">
      <w:pPr>
        <w:pStyle w:val="aff2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1C36CE89" w14:textId="77777777" w:rsidR="009662FE" w:rsidRPr="00C56BF3" w:rsidRDefault="009662FE" w:rsidP="000121E0">
      <w:pPr>
        <w:pStyle w:val="aff2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 xml:space="preserve">эксперт, не соблюдающий Кодекс этики и нормы Регламента может быть отстранен от процедуры оценивания. </w:t>
      </w:r>
    </w:p>
    <w:p w14:paraId="7D9E1AD5" w14:textId="77777777" w:rsidR="007D5E58" w:rsidRDefault="009662FE" w:rsidP="000121E0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35785F01" w14:textId="77777777" w:rsidR="000121E0" w:rsidRDefault="000121E0" w:rsidP="000121E0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</w:p>
    <w:p w14:paraId="65E18C7E" w14:textId="77777777" w:rsidR="00A03F68" w:rsidRPr="00C56BF3" w:rsidRDefault="00A03F68" w:rsidP="000121E0">
      <w:pPr>
        <w:pStyle w:val="-2"/>
      </w:pPr>
      <w:bookmarkStart w:id="34" w:name="_Toc126672552"/>
      <w:r w:rsidRPr="00C56BF3">
        <w:t>2.6. Презентация готовых изделий</w:t>
      </w:r>
      <w:bookmarkEnd w:id="34"/>
    </w:p>
    <w:p w14:paraId="18D7A387" w14:textId="77777777" w:rsidR="00A03F68" w:rsidRPr="00C56BF3" w:rsidRDefault="00A03F68" w:rsidP="000121E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участник может осуществлять работу по своему усмотрению (завершать сборку, оформление, выкладку изделий и др.). После </w:t>
      </w:r>
      <w:r w:rsidRPr="00C56B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точки «Стоп» изделия на презентацию не допускаются и оцениванию не подлежат.</w:t>
      </w:r>
    </w:p>
    <w:p w14:paraId="23A93F25" w14:textId="77777777" w:rsidR="007D5121" w:rsidRPr="00C56BF3" w:rsidRDefault="007D5121" w:rsidP="000121E0">
      <w:pPr>
        <w:pStyle w:val="-2"/>
      </w:pPr>
      <w:bookmarkStart w:id="35" w:name="_Toc126672553"/>
      <w:r w:rsidRPr="00C56BF3">
        <w:t>2.</w:t>
      </w:r>
      <w:r w:rsidR="004846AE" w:rsidRPr="00C56BF3">
        <w:t>7</w:t>
      </w:r>
      <w:r w:rsidRPr="00C56BF3">
        <w:t>. Особые требования к конкурсантам</w:t>
      </w:r>
      <w:bookmarkEnd w:id="35"/>
    </w:p>
    <w:p w14:paraId="2EE844C3" w14:textId="77777777" w:rsidR="00DA44BF" w:rsidRPr="00C56BF3" w:rsidRDefault="007D5121" w:rsidP="000121E0">
      <w:pPr>
        <w:pStyle w:val="af1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  <w:lang w:val="ru-RU"/>
        </w:rPr>
      </w:pPr>
      <w:r w:rsidRPr="00C56BF3">
        <w:rPr>
          <w:rFonts w:ascii="Times New Roman" w:hAnsi="Times New Roman"/>
          <w:sz w:val="28"/>
          <w:szCs w:val="28"/>
          <w:lang w:val="ru-RU"/>
        </w:rPr>
        <w:t>Наличие действующей медицинской книжки.</w:t>
      </w:r>
    </w:p>
    <w:p w14:paraId="1FA2A9E9" w14:textId="77777777" w:rsidR="007D5121" w:rsidRPr="00C56BF3" w:rsidRDefault="007D5121" w:rsidP="000121E0">
      <w:pPr>
        <w:pStyle w:val="aff2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3E5D048B" w14:textId="77777777" w:rsidR="007D5121" w:rsidRPr="00C56BF3" w:rsidRDefault="007D5121" w:rsidP="000121E0">
      <w:pPr>
        <w:pStyle w:val="aff2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Брюки - белого цвета.</w:t>
      </w:r>
    </w:p>
    <w:p w14:paraId="11842B7B" w14:textId="77777777" w:rsidR="007D5121" w:rsidRPr="00C56BF3" w:rsidRDefault="007D5121" w:rsidP="000121E0">
      <w:pPr>
        <w:pStyle w:val="aff2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 xml:space="preserve">Фартук длинный – белого цвета, при необходимости может быть заменен </w:t>
      </w:r>
      <w:r w:rsidR="00EE232B" w:rsidRPr="00C56BF3">
        <w:rPr>
          <w:rFonts w:ascii="Times New Roman" w:hAnsi="Times New Roman"/>
          <w:sz w:val="28"/>
          <w:szCs w:val="28"/>
        </w:rPr>
        <w:t>во время</w:t>
      </w:r>
      <w:r w:rsidRPr="00C56BF3">
        <w:rPr>
          <w:rFonts w:ascii="Times New Roman" w:hAnsi="Times New Roman"/>
          <w:sz w:val="28"/>
          <w:szCs w:val="28"/>
        </w:rPr>
        <w:t xml:space="preserve"> перерыва. При работе с шоколадом допускается использование тёмного фартука.</w:t>
      </w:r>
    </w:p>
    <w:p w14:paraId="1684BF24" w14:textId="77777777" w:rsidR="007D5121" w:rsidRPr="00C56BF3" w:rsidRDefault="007D5121" w:rsidP="000121E0">
      <w:pPr>
        <w:pStyle w:val="aff2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7DA5770E" w14:textId="77777777" w:rsidR="007D5121" w:rsidRPr="00C56BF3" w:rsidRDefault="007D5121" w:rsidP="000121E0">
      <w:pPr>
        <w:pStyle w:val="aff2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4FD55004" w14:textId="77777777" w:rsidR="007D5121" w:rsidRPr="00C56BF3" w:rsidRDefault="007D5121" w:rsidP="000121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Все конкурсанты должны знать, как использовать представленное на площадке оборудование, до начала соревнований. 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456B9413" w14:textId="77777777" w:rsidR="007D5E58" w:rsidRDefault="007D5E58" w:rsidP="007D5E58">
      <w:pPr>
        <w:pStyle w:val="30"/>
        <w:spacing w:before="0"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4B1C88F3" w14:textId="77777777" w:rsidR="007D5121" w:rsidRPr="00C56BF3" w:rsidRDefault="007D5121" w:rsidP="000121E0">
      <w:pPr>
        <w:pStyle w:val="-2"/>
      </w:pPr>
      <w:bookmarkStart w:id="36" w:name="_Toc126672554"/>
      <w:r w:rsidRPr="00C56BF3">
        <w:t>2.</w:t>
      </w:r>
      <w:r w:rsidR="004846AE" w:rsidRPr="00C56BF3">
        <w:t>8</w:t>
      </w:r>
      <w:r w:rsidRPr="00C56BF3">
        <w:t>. Особые требования к экспертам</w:t>
      </w:r>
      <w:bookmarkEnd w:id="36"/>
    </w:p>
    <w:p w14:paraId="20BEA945" w14:textId="77777777" w:rsidR="007D5121" w:rsidRPr="00C56BF3" w:rsidRDefault="007D5121" w:rsidP="000121E0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</w:t>
      </w:r>
      <w:r w:rsidR="00A533D2">
        <w:rPr>
          <w:rFonts w:ascii="Times New Roman" w:eastAsia="Times New Roman" w:hAnsi="Times New Roman" w:cs="Times New Roman"/>
          <w:sz w:val="28"/>
          <w:szCs w:val="28"/>
        </w:rPr>
        <w:t>подготовительный день</w:t>
      </w:r>
      <w:r w:rsidRPr="00C56BF3">
        <w:rPr>
          <w:rFonts w:ascii="Times New Roman" w:eastAsia="Times New Roman" w:hAnsi="Times New Roman" w:cs="Times New Roman"/>
          <w:sz w:val="28"/>
          <w:szCs w:val="28"/>
        </w:rPr>
        <w:t xml:space="preserve"> эксперты-</w:t>
      </w:r>
      <w:r w:rsidR="0076263D" w:rsidRPr="00C56BF3">
        <w:rPr>
          <w:rFonts w:ascii="Times New Roman" w:eastAsia="Times New Roman" w:hAnsi="Times New Roman" w:cs="Times New Roman"/>
          <w:sz w:val="28"/>
          <w:szCs w:val="28"/>
        </w:rPr>
        <w:t>наставники</w:t>
      </w:r>
      <w:r w:rsidRPr="00C56BF3">
        <w:rPr>
          <w:rFonts w:ascii="Times New Roman" w:eastAsia="Times New Roman" w:hAnsi="Times New Roman" w:cs="Times New Roman"/>
          <w:sz w:val="28"/>
          <w:szCs w:val="28"/>
        </w:rPr>
        <w:t xml:space="preserve"> должны пройти чемпионат экспертов (тестирование + практическая часть), на основании которого будут распределены Главным экспертом в оценивающие группы. Оценивание участника компатриотом не допускается. Исключение составляют измеримые аспекты.</w:t>
      </w:r>
    </w:p>
    <w:p w14:paraId="4D70917C" w14:textId="77777777" w:rsidR="006957AA" w:rsidRPr="00C56BF3" w:rsidRDefault="006957AA" w:rsidP="000121E0">
      <w:pPr>
        <w:pStyle w:val="aff2"/>
        <w:numPr>
          <w:ilvl w:val="0"/>
          <w:numId w:val="15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Наличие официальной и(или) признанной квалификации;</w:t>
      </w:r>
    </w:p>
    <w:p w14:paraId="728A1E95" w14:textId="77777777" w:rsidR="006957AA" w:rsidRPr="00C56BF3" w:rsidRDefault="006957AA" w:rsidP="000121E0">
      <w:pPr>
        <w:pStyle w:val="aff2"/>
        <w:numPr>
          <w:ilvl w:val="0"/>
          <w:numId w:val="15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Производственный и(или) практический опыт в представляемой области;</w:t>
      </w:r>
    </w:p>
    <w:p w14:paraId="37C4207B" w14:textId="77777777" w:rsidR="006957AA" w:rsidRPr="00C56BF3" w:rsidRDefault="006957AA" w:rsidP="000121E0">
      <w:pPr>
        <w:pStyle w:val="aff2"/>
        <w:numPr>
          <w:ilvl w:val="0"/>
          <w:numId w:val="15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Знание нормативных документов Чемпионата.</w:t>
      </w:r>
    </w:p>
    <w:p w14:paraId="7A1EED51" w14:textId="77777777" w:rsidR="007D5121" w:rsidRPr="00C56BF3" w:rsidRDefault="007D5121" w:rsidP="000121E0">
      <w:pPr>
        <w:pStyle w:val="aff2"/>
        <w:numPr>
          <w:ilvl w:val="0"/>
          <w:numId w:val="15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Наличие действующей медицинской книжки.</w:t>
      </w:r>
    </w:p>
    <w:p w14:paraId="0F832614" w14:textId="77777777" w:rsidR="007D5121" w:rsidRPr="00C56BF3" w:rsidRDefault="007D5121" w:rsidP="000121E0">
      <w:pPr>
        <w:pStyle w:val="aff2"/>
        <w:numPr>
          <w:ilvl w:val="0"/>
          <w:numId w:val="16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3558853D" w14:textId="77777777" w:rsidR="007D5121" w:rsidRPr="00C56BF3" w:rsidRDefault="007D5121" w:rsidP="000121E0">
      <w:pPr>
        <w:pStyle w:val="aff2"/>
        <w:numPr>
          <w:ilvl w:val="0"/>
          <w:numId w:val="16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Брюки – тёмного цвета.</w:t>
      </w:r>
    </w:p>
    <w:p w14:paraId="1FFC42F0" w14:textId="77777777" w:rsidR="007D5121" w:rsidRPr="00C56BF3" w:rsidRDefault="007D5121" w:rsidP="000121E0">
      <w:pPr>
        <w:pStyle w:val="aff2"/>
        <w:numPr>
          <w:ilvl w:val="0"/>
          <w:numId w:val="16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Фартук длинный – белого цвета.</w:t>
      </w:r>
    </w:p>
    <w:p w14:paraId="2BA0B97F" w14:textId="77777777" w:rsidR="007D5121" w:rsidRPr="00C56BF3" w:rsidRDefault="007D5121" w:rsidP="000121E0">
      <w:pPr>
        <w:pStyle w:val="aff2"/>
        <w:numPr>
          <w:ilvl w:val="0"/>
          <w:numId w:val="16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4FF8FB7A" w14:textId="77777777" w:rsidR="007D5121" w:rsidRPr="00C56BF3" w:rsidRDefault="007D5121" w:rsidP="000121E0">
      <w:pPr>
        <w:pStyle w:val="aff2"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56BF3">
        <w:rPr>
          <w:rFonts w:ascii="Times New Roman" w:hAnsi="Times New Roman"/>
          <w:sz w:val="28"/>
          <w:szCs w:val="28"/>
        </w:rPr>
        <w:t>Обувь – профессиональная, безопасная, закрытая, с зафиксированной пяткой.</w:t>
      </w:r>
    </w:p>
    <w:p w14:paraId="1DD455F5" w14:textId="77777777" w:rsidR="004846AE" w:rsidRPr="00C56BF3" w:rsidRDefault="004846AE" w:rsidP="00C56B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br w:type="page"/>
      </w:r>
    </w:p>
    <w:p w14:paraId="75F25B49" w14:textId="77777777" w:rsidR="00B37579" w:rsidRPr="00C56BF3" w:rsidRDefault="003663B9" w:rsidP="007D5E58">
      <w:pPr>
        <w:pStyle w:val="20"/>
        <w:spacing w:before="0" w:after="0" w:line="276" w:lineRule="auto"/>
        <w:jc w:val="center"/>
        <w:rPr>
          <w:rFonts w:ascii="Times New Roman" w:hAnsi="Times New Roman"/>
          <w:iCs/>
          <w:szCs w:val="28"/>
          <w:lang w:val="ru-RU"/>
        </w:rPr>
      </w:pPr>
      <w:bookmarkStart w:id="37" w:name="_Toc124422973"/>
      <w:bookmarkStart w:id="38" w:name="_Toc126672555"/>
      <w:r w:rsidRPr="00C56BF3">
        <w:rPr>
          <w:rFonts w:ascii="Times New Roman" w:hAnsi="Times New Roman"/>
          <w:iCs/>
          <w:szCs w:val="28"/>
          <w:lang w:val="ru-RU"/>
        </w:rPr>
        <w:lastRenderedPageBreak/>
        <w:t>3. ПРИЛОЖЕНИЯ</w:t>
      </w:r>
      <w:bookmarkEnd w:id="37"/>
      <w:bookmarkEnd w:id="38"/>
    </w:p>
    <w:p w14:paraId="6DA50411" w14:textId="77777777" w:rsidR="008B2115" w:rsidRPr="00C56BF3" w:rsidRDefault="008B2115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E99E673" w14:textId="77777777" w:rsidR="008B2115" w:rsidRPr="00C56BF3" w:rsidRDefault="008B2115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12AC7BC" w14:textId="77777777" w:rsidR="008B2115" w:rsidRPr="00C56BF3" w:rsidRDefault="008B2115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Приложение №</w:t>
      </w:r>
      <w:r w:rsidR="002E0CED">
        <w:rPr>
          <w:rFonts w:ascii="Times New Roman" w:hAnsi="Times New Roman" w:cs="Times New Roman"/>
          <w:sz w:val="28"/>
          <w:szCs w:val="28"/>
        </w:rPr>
        <w:t>3</w:t>
      </w:r>
      <w:r w:rsidRPr="00C56BF3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013D37D0" w14:textId="77777777" w:rsidR="004846AE" w:rsidRPr="00C56BF3" w:rsidRDefault="004846AE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t>Приложение</w:t>
      </w:r>
      <w:r w:rsidR="008B2115" w:rsidRPr="00C56BF3">
        <w:rPr>
          <w:rFonts w:ascii="Times New Roman" w:hAnsi="Times New Roman" w:cs="Times New Roman"/>
          <w:sz w:val="28"/>
          <w:szCs w:val="28"/>
        </w:rPr>
        <w:t xml:space="preserve"> </w:t>
      </w:r>
      <w:r w:rsidRPr="00C56BF3">
        <w:rPr>
          <w:rFonts w:ascii="Times New Roman" w:hAnsi="Times New Roman" w:cs="Times New Roman"/>
          <w:sz w:val="28"/>
          <w:szCs w:val="28"/>
        </w:rPr>
        <w:t>№</w:t>
      </w:r>
      <w:r w:rsidR="002E0CED">
        <w:rPr>
          <w:rFonts w:ascii="Times New Roman" w:hAnsi="Times New Roman" w:cs="Times New Roman"/>
          <w:sz w:val="28"/>
          <w:szCs w:val="28"/>
        </w:rPr>
        <w:t>4</w:t>
      </w:r>
      <w:r w:rsidRPr="00C56BF3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«Кондитерское Дело».</w:t>
      </w:r>
    </w:p>
    <w:p w14:paraId="2492E91A" w14:textId="77777777" w:rsidR="008B2115" w:rsidRPr="00C56BF3" w:rsidRDefault="00734181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_Приложение_№1._Расписание" w:history="1">
        <w:r w:rsidR="008B2115" w:rsidRPr="00C56BF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="002E0CE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5</w:t>
        </w:r>
        <w:r w:rsidR="008B2115" w:rsidRPr="00C56BF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Расписание презентации изделий</w:t>
        </w:r>
      </w:hyperlink>
    </w:p>
    <w:p w14:paraId="33054950" w14:textId="77777777" w:rsidR="008B2115" w:rsidRPr="00C56BF3" w:rsidRDefault="00734181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_Приложение_№2_Список" w:history="1">
        <w:r w:rsidR="008B2115" w:rsidRPr="00C56BF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="002E0CE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</w:t>
        </w:r>
        <w:r w:rsidR="008B2115" w:rsidRPr="00C56BF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Список продуктов. Заявка на сырье</w:t>
        </w:r>
      </w:hyperlink>
    </w:p>
    <w:p w14:paraId="6CDA503F" w14:textId="77777777" w:rsidR="003663B9" w:rsidRPr="00C56BF3" w:rsidRDefault="003663B9" w:rsidP="00C56B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4582B4" w14:textId="77777777" w:rsidR="00795BA4" w:rsidRPr="00C56BF3" w:rsidRDefault="00795BA4" w:rsidP="00C56B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br w:type="page"/>
      </w:r>
    </w:p>
    <w:p w14:paraId="1BB3EE5D" w14:textId="77777777" w:rsidR="007D5E58" w:rsidRPr="007D5E58" w:rsidRDefault="004B25CC" w:rsidP="007D5E58">
      <w:pPr>
        <w:pStyle w:val="20"/>
        <w:spacing w:before="0" w:after="0" w:line="276" w:lineRule="auto"/>
        <w:ind w:firstLine="709"/>
        <w:jc w:val="right"/>
        <w:rPr>
          <w:rFonts w:ascii="Times New Roman" w:hAnsi="Times New Roman"/>
          <w:b w:val="0"/>
          <w:bCs/>
          <w:iCs/>
          <w:szCs w:val="28"/>
          <w:lang w:val="ru-RU"/>
        </w:rPr>
      </w:pPr>
      <w:bookmarkStart w:id="39" w:name="_Приложение_№1._Расписание"/>
      <w:bookmarkStart w:id="40" w:name="_Toc126672556"/>
      <w:bookmarkStart w:id="41" w:name="_Toc125569880"/>
      <w:bookmarkEnd w:id="39"/>
      <w:r w:rsidRPr="007D5E58">
        <w:rPr>
          <w:rFonts w:ascii="Times New Roman" w:hAnsi="Times New Roman"/>
          <w:b w:val="0"/>
          <w:bCs/>
          <w:iCs/>
          <w:szCs w:val="28"/>
          <w:lang w:val="ru-RU"/>
        </w:rPr>
        <w:lastRenderedPageBreak/>
        <w:t>Приложение №</w:t>
      </w:r>
      <w:bookmarkEnd w:id="40"/>
      <w:r w:rsidR="002E0CED">
        <w:rPr>
          <w:rFonts w:ascii="Times New Roman" w:hAnsi="Times New Roman"/>
          <w:b w:val="0"/>
          <w:bCs/>
          <w:iCs/>
          <w:szCs w:val="28"/>
          <w:lang w:val="ru-RU"/>
        </w:rPr>
        <w:t>5</w:t>
      </w:r>
    </w:p>
    <w:p w14:paraId="60CC1763" w14:textId="77777777" w:rsidR="007D5E58" w:rsidRDefault="007D5E58" w:rsidP="007D5E58">
      <w:pPr>
        <w:pStyle w:val="20"/>
        <w:spacing w:before="0" w:after="0" w:line="276" w:lineRule="auto"/>
        <w:ind w:firstLine="709"/>
        <w:jc w:val="right"/>
        <w:rPr>
          <w:rFonts w:ascii="Times New Roman" w:hAnsi="Times New Roman"/>
          <w:iCs/>
          <w:szCs w:val="28"/>
          <w:lang w:val="ru-RU"/>
        </w:rPr>
      </w:pPr>
    </w:p>
    <w:p w14:paraId="10AA143F" w14:textId="77777777" w:rsidR="004B25CC" w:rsidRPr="000121E0" w:rsidRDefault="00795BA4" w:rsidP="000121E0">
      <w:pPr>
        <w:jc w:val="center"/>
        <w:rPr>
          <w:rFonts w:ascii="Times New Roman" w:hAnsi="Times New Roman" w:cs="Times New Roman"/>
          <w:sz w:val="28"/>
        </w:rPr>
      </w:pPr>
      <w:r w:rsidRPr="000121E0">
        <w:rPr>
          <w:rFonts w:ascii="Times New Roman" w:hAnsi="Times New Roman" w:cs="Times New Roman"/>
          <w:sz w:val="28"/>
        </w:rPr>
        <w:t>Расписание презентации изделий</w:t>
      </w:r>
      <w:bookmarkEnd w:id="41"/>
    </w:p>
    <w:p w14:paraId="67D78236" w14:textId="77777777" w:rsidR="004B25CC" w:rsidRPr="00C56BF3" w:rsidRDefault="004B25CC" w:rsidP="00C56BF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16"/>
        <w:gridCol w:w="2337"/>
        <w:gridCol w:w="2641"/>
        <w:gridCol w:w="1803"/>
        <w:gridCol w:w="2258"/>
      </w:tblGrid>
      <w:tr w:rsidR="004B25CC" w:rsidRPr="007D5E58" w14:paraId="3149DB2C" w14:textId="77777777" w:rsidTr="000121E0">
        <w:tc>
          <w:tcPr>
            <w:tcW w:w="9629" w:type="dxa"/>
            <w:gridSpan w:val="5"/>
            <w:vAlign w:val="center"/>
          </w:tcPr>
          <w:p w14:paraId="51AB3CD7" w14:textId="77777777" w:rsidR="004B25CC" w:rsidRPr="007D5E58" w:rsidRDefault="000121E0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="004B25CC"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участников и экспертов</w:t>
            </w:r>
          </w:p>
        </w:tc>
      </w:tr>
      <w:tr w:rsidR="004B25CC" w:rsidRPr="007D5E58" w14:paraId="1585624F" w14:textId="77777777" w:rsidTr="000121E0">
        <w:tc>
          <w:tcPr>
            <w:tcW w:w="584" w:type="dxa"/>
          </w:tcPr>
          <w:p w14:paraId="796A035E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3102BED" w14:textId="77777777" w:rsidR="004B25CC" w:rsidRPr="007D5E58" w:rsidRDefault="004B25CC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Соревновательный день – 6 часов</w:t>
            </w:r>
          </w:p>
        </w:tc>
        <w:tc>
          <w:tcPr>
            <w:tcW w:w="2646" w:type="dxa"/>
            <w:vAlign w:val="center"/>
          </w:tcPr>
          <w:p w14:paraId="4E7209D3" w14:textId="77777777" w:rsidR="004B25CC" w:rsidRPr="007D5E58" w:rsidRDefault="004B25CC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04" w:type="dxa"/>
            <w:vAlign w:val="center"/>
          </w:tcPr>
          <w:p w14:paraId="07EFBEB2" w14:textId="77777777" w:rsidR="004B25CC" w:rsidRPr="007D5E58" w:rsidRDefault="004B25CC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3735A61" w14:textId="77777777" w:rsidR="004B25CC" w:rsidRPr="007D5E58" w:rsidRDefault="004B25CC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58" w:type="dxa"/>
            <w:vAlign w:val="center"/>
          </w:tcPr>
          <w:p w14:paraId="4B5EF90E" w14:textId="77777777" w:rsidR="004B25CC" w:rsidRPr="007D5E58" w:rsidRDefault="004B25CC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Уборка, обсуждение Участник/Эксперт</w:t>
            </w:r>
          </w:p>
        </w:tc>
      </w:tr>
      <w:tr w:rsidR="004B25CC" w:rsidRPr="007D5E58" w14:paraId="157F1929" w14:textId="77777777" w:rsidTr="000121E0">
        <w:tc>
          <w:tcPr>
            <w:tcW w:w="9629" w:type="dxa"/>
            <w:gridSpan w:val="5"/>
            <w:shd w:val="clear" w:color="auto" w:fill="FFCCCC"/>
          </w:tcPr>
          <w:p w14:paraId="39192A78" w14:textId="77777777" w:rsidR="004B25CC" w:rsidRPr="007D5E58" w:rsidRDefault="000121E0" w:rsidP="0001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1</w:t>
            </w:r>
          </w:p>
        </w:tc>
      </w:tr>
      <w:tr w:rsidR="004B25CC" w:rsidRPr="007D5E58" w14:paraId="5CEE46A1" w14:textId="77777777" w:rsidTr="000121E0">
        <w:tc>
          <w:tcPr>
            <w:tcW w:w="584" w:type="dxa"/>
          </w:tcPr>
          <w:p w14:paraId="47F4EC05" w14:textId="77777777" w:rsidR="004B25CC" w:rsidRPr="007D5E58" w:rsidRDefault="005F0B28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сена</w:t>
            </w:r>
          </w:p>
        </w:tc>
        <w:tc>
          <w:tcPr>
            <w:tcW w:w="2337" w:type="dxa"/>
          </w:tcPr>
          <w:p w14:paraId="5C4F9D6E" w14:textId="6C41100A" w:rsidR="004B25CC" w:rsidRPr="007D5E58" w:rsidRDefault="005F0B28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641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</w:tcPr>
          <w:p w14:paraId="755772CE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36DC2D9E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А – 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Мучные кондитерские изделия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EC5B7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4" w:type="dxa"/>
          </w:tcPr>
          <w:p w14:paraId="1283C39E" w14:textId="77777777" w:rsidR="004B25CC" w:rsidRPr="007D5E58" w:rsidRDefault="004B25CC" w:rsidP="0001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43879" w14:textId="5DB12A46" w:rsidR="004B25CC" w:rsidRPr="007D5E58" w:rsidRDefault="004B25CC" w:rsidP="0001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1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 w:rsidR="007F1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01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275D04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0281AE0" w14:textId="720E8D3F" w:rsidR="004B25CC" w:rsidRPr="007D5E58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1E37C787" w14:textId="551DF9AC" w:rsidR="004B25CC" w:rsidRPr="007D5E58" w:rsidRDefault="004B25CC" w:rsidP="0064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:00 Уборка рабочих мест. </w:t>
            </w:r>
          </w:p>
        </w:tc>
      </w:tr>
      <w:tr w:rsidR="007068ED" w:rsidRPr="007D5E58" w14:paraId="4F1B1143" w14:textId="77777777" w:rsidTr="000121E0">
        <w:tc>
          <w:tcPr>
            <w:tcW w:w="584" w:type="dxa"/>
          </w:tcPr>
          <w:p w14:paraId="3C187E5B" w14:textId="77777777" w:rsidR="007068ED" w:rsidRDefault="007068E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337" w:type="dxa"/>
          </w:tcPr>
          <w:p w14:paraId="12B44A2B" w14:textId="231FCA34" w:rsidR="007068ED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15:00-21:00</w:t>
            </w:r>
          </w:p>
        </w:tc>
        <w:tc>
          <w:tcPr>
            <w:tcW w:w="2646" w:type="dxa"/>
          </w:tcPr>
          <w:p w14:paraId="616807DA" w14:textId="77777777" w:rsidR="007F19AD" w:rsidRPr="007D5E58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6F020DEF" w14:textId="77777777" w:rsidR="007F19AD" w:rsidRPr="007D5E58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А – 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Мучные кондитерские изделия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E16AF" w14:textId="77777777" w:rsidR="007068ED" w:rsidRPr="007D5E58" w:rsidRDefault="007068E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B0900DB" w14:textId="67D420F9" w:rsidR="007068ED" w:rsidRPr="007D5E58" w:rsidRDefault="007F19AD" w:rsidP="0001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20:50-21:00</w:t>
            </w:r>
          </w:p>
        </w:tc>
        <w:tc>
          <w:tcPr>
            <w:tcW w:w="2258" w:type="dxa"/>
          </w:tcPr>
          <w:p w14:paraId="28C7C4CF" w14:textId="77777777" w:rsidR="007F19AD" w:rsidRPr="007D5E58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21:00-21:10 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осмотр бокса после работы (оценка)</w:t>
            </w:r>
          </w:p>
          <w:p w14:paraId="3CF7311B" w14:textId="77777777" w:rsidR="007068ED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21:10-22:00</w:t>
            </w:r>
          </w:p>
          <w:p w14:paraId="50DDA111" w14:textId="77777777" w:rsidR="007F19AD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  <w:p w14:paraId="6626E56E" w14:textId="77777777" w:rsidR="007F19AD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 – 22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:30 Обсуждение Участник/Эксперт</w:t>
            </w:r>
          </w:p>
          <w:p w14:paraId="33729DC3" w14:textId="0A03DA62" w:rsidR="007F19AD" w:rsidRPr="007D5E58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CC" w:rsidRPr="007D5E58" w14:paraId="22233FB1" w14:textId="77777777" w:rsidTr="000121E0">
        <w:tc>
          <w:tcPr>
            <w:tcW w:w="9629" w:type="dxa"/>
            <w:gridSpan w:val="5"/>
            <w:shd w:val="clear" w:color="auto" w:fill="FFCCCC"/>
          </w:tcPr>
          <w:p w14:paraId="5C7225DC" w14:textId="77777777" w:rsidR="004B25CC" w:rsidRPr="007D5E58" w:rsidRDefault="000121E0" w:rsidP="0001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2</w:t>
            </w:r>
          </w:p>
        </w:tc>
      </w:tr>
      <w:tr w:rsidR="004B25CC" w:rsidRPr="007D5E58" w14:paraId="3E39E5BC" w14:textId="77777777" w:rsidTr="000121E0">
        <w:tc>
          <w:tcPr>
            <w:tcW w:w="584" w:type="dxa"/>
          </w:tcPr>
          <w:p w14:paraId="3D4F29D1" w14:textId="77777777" w:rsidR="004B25CC" w:rsidRPr="007D5E58" w:rsidRDefault="007068E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337" w:type="dxa"/>
          </w:tcPr>
          <w:p w14:paraId="2103F977" w14:textId="2E2BF4E1" w:rsidR="004B25CC" w:rsidRPr="007D5E58" w:rsidRDefault="003B051B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0860919" w14:textId="3863F7A5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117C6C5" w14:textId="77777777" w:rsidR="00AE214B" w:rsidRDefault="004B25CC" w:rsidP="00012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795BA4" w:rsidRPr="007D5E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Кондитерские изделия </w:t>
            </w:r>
          </w:p>
          <w:p w14:paraId="2831405F" w14:textId="77777777" w:rsidR="004B25CC" w:rsidRPr="007D5E58" w:rsidRDefault="00795BA4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Задание В – Ш</w:t>
            </w:r>
            <w:r w:rsidR="004B25CC"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околад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F36F6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795BA4" w:rsidRPr="007D5E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BA4" w:rsidRPr="007D5E58">
              <w:rPr>
                <w:rFonts w:ascii="Times New Roman" w:hAnsi="Times New Roman" w:cs="Times New Roman"/>
                <w:sz w:val="24"/>
                <w:szCs w:val="24"/>
              </w:rPr>
              <w:t>из различных материалов</w:t>
            </w:r>
          </w:p>
          <w:p w14:paraId="1F6C228F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2767B5A" w14:textId="77777777" w:rsidR="004B25CC" w:rsidRPr="007D5E58" w:rsidRDefault="004B25CC" w:rsidP="0001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6F666" w14:textId="1661E0F1" w:rsidR="004B25CC" w:rsidRPr="007D5E58" w:rsidRDefault="003B051B" w:rsidP="0001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19AD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50 - 1</w:t>
            </w:r>
            <w:r w:rsidR="007F1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25CC" w:rsidRPr="007D5E5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01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078491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6757C87" w14:textId="34BE17B9" w:rsidR="004B25CC" w:rsidRPr="007D5E58" w:rsidRDefault="003B051B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34371651" w14:textId="68F7E7CD" w:rsidR="004B25CC" w:rsidRPr="007D5E58" w:rsidRDefault="003B051B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7F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5CC"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:00 Уборка рабочих мест. </w:t>
            </w:r>
          </w:p>
          <w:p w14:paraId="40600202" w14:textId="0AF4117D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CC" w:rsidRPr="007D5E58" w14:paraId="063A762E" w14:textId="77777777" w:rsidTr="000121E0">
        <w:tc>
          <w:tcPr>
            <w:tcW w:w="9629" w:type="dxa"/>
            <w:gridSpan w:val="5"/>
            <w:shd w:val="clear" w:color="auto" w:fill="FFCCCC"/>
          </w:tcPr>
          <w:p w14:paraId="4E2F436C" w14:textId="77777777" w:rsidR="004B25CC" w:rsidRPr="007D5E58" w:rsidRDefault="004B25CC" w:rsidP="0001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CC" w:rsidRPr="007D5E58" w14:paraId="6A662E4D" w14:textId="77777777" w:rsidTr="000121E0">
        <w:tc>
          <w:tcPr>
            <w:tcW w:w="584" w:type="dxa"/>
          </w:tcPr>
          <w:p w14:paraId="0BD4846D" w14:textId="77777777" w:rsidR="004B25CC" w:rsidRPr="007D5E58" w:rsidRDefault="007068E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337" w:type="dxa"/>
          </w:tcPr>
          <w:p w14:paraId="72E90889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5FC9" w14:textId="7A6BCB19" w:rsidR="004B25CC" w:rsidRPr="007D5E58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15:00-21:00</w:t>
            </w:r>
          </w:p>
        </w:tc>
        <w:tc>
          <w:tcPr>
            <w:tcW w:w="2646" w:type="dxa"/>
          </w:tcPr>
          <w:p w14:paraId="045C71CD" w14:textId="77777777" w:rsidR="007F19AD" w:rsidRDefault="007F19AD" w:rsidP="007F1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Б – 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Кондитерские изделия </w:t>
            </w:r>
          </w:p>
          <w:p w14:paraId="69867C65" w14:textId="77777777" w:rsidR="007F19AD" w:rsidRPr="007D5E58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Задание В – Ш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околад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F0E00" w14:textId="77777777" w:rsidR="007F19AD" w:rsidRPr="007D5E58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Г – </w:t>
            </w:r>
            <w:r w:rsidRPr="007D5E5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материалов</w:t>
            </w:r>
          </w:p>
          <w:p w14:paraId="29DC9124" w14:textId="77777777" w:rsidR="004B25CC" w:rsidRPr="007D5E58" w:rsidRDefault="004B25CC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6A7916E" w14:textId="01C76933" w:rsidR="004B25CC" w:rsidRPr="007D5E58" w:rsidRDefault="000121E0" w:rsidP="007F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9AD">
              <w:rPr>
                <w:rFonts w:ascii="Times New Roman" w:hAnsi="Times New Roman" w:cs="Times New Roman"/>
                <w:b/>
                <w:sz w:val="24"/>
                <w:szCs w:val="24"/>
              </w:rPr>
              <w:t>20:50-21:00</w:t>
            </w:r>
          </w:p>
        </w:tc>
        <w:tc>
          <w:tcPr>
            <w:tcW w:w="2258" w:type="dxa"/>
          </w:tcPr>
          <w:p w14:paraId="30A27639" w14:textId="77777777" w:rsidR="007F19AD" w:rsidRPr="007D5E58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21:00-21:10 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осмотр бокса после работы (оценка)</w:t>
            </w:r>
          </w:p>
          <w:p w14:paraId="639E488A" w14:textId="77777777" w:rsidR="007F19AD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21:10-22:00</w:t>
            </w:r>
          </w:p>
          <w:p w14:paraId="017DB8FB" w14:textId="4A51BC2F" w:rsidR="007F19AD" w:rsidRDefault="007F19AD" w:rsidP="007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  <w:p w14:paraId="638404DA" w14:textId="77777777" w:rsidR="004B25CC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 – 22</w:t>
            </w: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:30 Обсуждение Участник/Эксперт</w:t>
            </w:r>
          </w:p>
          <w:p w14:paraId="6582EA5F" w14:textId="5624F97D" w:rsidR="007F19AD" w:rsidRPr="007D5E58" w:rsidRDefault="007F19AD" w:rsidP="0001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B4079" w14:textId="77777777" w:rsidR="004B25CC" w:rsidRPr="00C56BF3" w:rsidRDefault="004B25CC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4F80" w14:textId="77777777" w:rsidR="00795BA4" w:rsidRPr="00C56BF3" w:rsidRDefault="00795BA4" w:rsidP="00C56B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6BF3">
        <w:rPr>
          <w:rFonts w:ascii="Times New Roman" w:hAnsi="Times New Roman" w:cs="Times New Roman"/>
          <w:sz w:val="28"/>
          <w:szCs w:val="28"/>
        </w:rPr>
        <w:br w:type="page"/>
      </w:r>
    </w:p>
    <w:p w14:paraId="3DB7D0EB" w14:textId="77777777" w:rsidR="007D5E58" w:rsidRPr="002E0CED" w:rsidRDefault="00795BA4" w:rsidP="007D5E58">
      <w:pPr>
        <w:pStyle w:val="20"/>
        <w:spacing w:before="0" w:after="0" w:line="276" w:lineRule="auto"/>
        <w:ind w:firstLine="709"/>
        <w:jc w:val="right"/>
        <w:rPr>
          <w:rFonts w:ascii="Times New Roman" w:hAnsi="Times New Roman"/>
          <w:b w:val="0"/>
          <w:bCs/>
          <w:iCs/>
          <w:szCs w:val="28"/>
          <w:lang w:val="ru-RU"/>
        </w:rPr>
      </w:pPr>
      <w:bookmarkStart w:id="42" w:name="_Приложение_№2_Список"/>
      <w:bookmarkStart w:id="43" w:name="_Toc126672557"/>
      <w:bookmarkStart w:id="44" w:name="_Toc125569881"/>
      <w:bookmarkEnd w:id="42"/>
      <w:r w:rsidRPr="002E0CED">
        <w:rPr>
          <w:rFonts w:ascii="Times New Roman" w:hAnsi="Times New Roman"/>
          <w:b w:val="0"/>
          <w:bCs/>
          <w:iCs/>
          <w:szCs w:val="28"/>
          <w:lang w:val="ru-RU"/>
        </w:rPr>
        <w:lastRenderedPageBreak/>
        <w:t>Приложение №</w:t>
      </w:r>
      <w:bookmarkEnd w:id="43"/>
      <w:r w:rsidR="002E0CED" w:rsidRPr="002E0CED">
        <w:rPr>
          <w:rFonts w:ascii="Times New Roman" w:hAnsi="Times New Roman"/>
          <w:b w:val="0"/>
          <w:bCs/>
          <w:iCs/>
          <w:szCs w:val="28"/>
          <w:lang w:val="ru-RU"/>
        </w:rPr>
        <w:t>6</w:t>
      </w:r>
    </w:p>
    <w:p w14:paraId="4FD6A508" w14:textId="77777777" w:rsidR="007D5E58" w:rsidRDefault="007D5E58" w:rsidP="00C56BF3">
      <w:pPr>
        <w:pStyle w:val="20"/>
        <w:spacing w:before="0" w:after="0" w:line="276" w:lineRule="auto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</w:p>
    <w:p w14:paraId="7885FFB1" w14:textId="77777777" w:rsidR="00795BA4" w:rsidRPr="000121E0" w:rsidRDefault="00795BA4" w:rsidP="000121E0">
      <w:pPr>
        <w:jc w:val="center"/>
        <w:rPr>
          <w:rFonts w:ascii="Times New Roman" w:hAnsi="Times New Roman" w:cs="Times New Roman"/>
          <w:sz w:val="28"/>
        </w:rPr>
      </w:pPr>
      <w:r w:rsidRPr="000121E0">
        <w:rPr>
          <w:rFonts w:ascii="Times New Roman" w:hAnsi="Times New Roman" w:cs="Times New Roman"/>
          <w:sz w:val="28"/>
        </w:rPr>
        <w:t>Список продуктов. Заявка на сырье</w:t>
      </w:r>
      <w:bookmarkEnd w:id="44"/>
    </w:p>
    <w:p w14:paraId="47AF16B2" w14:textId="77777777" w:rsidR="00795BA4" w:rsidRPr="00C56BF3" w:rsidRDefault="00795BA4" w:rsidP="00C56B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14:paraId="23068BFF" w14:textId="77777777" w:rsidR="00795BA4" w:rsidRPr="00C56BF3" w:rsidRDefault="00795BA4" w:rsidP="00C56B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14:paraId="4D358D9A" w14:textId="77777777" w:rsidR="00795BA4" w:rsidRPr="00C56BF3" w:rsidRDefault="00795BA4" w:rsidP="00C56B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56B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*Заполнять строго по единицам измерения!</w:t>
      </w:r>
    </w:p>
    <w:tbl>
      <w:tblPr>
        <w:tblW w:w="96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0"/>
        <w:gridCol w:w="1184"/>
        <w:gridCol w:w="1021"/>
        <w:gridCol w:w="981"/>
        <w:gridCol w:w="981"/>
        <w:gridCol w:w="945"/>
        <w:gridCol w:w="6"/>
      </w:tblGrid>
      <w:tr w:rsidR="00795BA4" w:rsidRPr="007D5E58" w14:paraId="28F4EE66" w14:textId="77777777" w:rsidTr="007D5E58">
        <w:trPr>
          <w:trHeight w:val="288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86303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сырьё для Региональн</w:t>
            </w:r>
            <w:r w:rsidR="0076263D"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 чемпионата профессионального мастерства</w:t>
            </w: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BA4" w:rsidRPr="007D5E58" w14:paraId="2C537F13" w14:textId="77777777" w:rsidTr="007D5E58">
        <w:trPr>
          <w:trHeight w:val="288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6A83E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Компетенция </w:t>
            </w:r>
            <w:r w:rsidR="0076263D"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Кондитерское дело</w:t>
            </w:r>
            <w:r w:rsidR="0076263D"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(основная группа 16</w:t>
            </w:r>
            <w:r w:rsidR="0001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 и старше</w:t>
            </w: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5BA4" w:rsidRPr="007D5E58" w14:paraId="77FC674C" w14:textId="77777777" w:rsidTr="007D5E58">
        <w:trPr>
          <w:trHeight w:val="288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3ED8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 w:rsidRPr="007D5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учебного заведения</w:t>
            </w:r>
            <w:r w:rsidRPr="007D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95BA4" w:rsidRPr="007D5E58" w14:paraId="1969DD00" w14:textId="77777777" w:rsidTr="007D5E58">
        <w:trPr>
          <w:trHeight w:val="288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13B55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76263D" w:rsidRPr="007D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Эксперта-наставника</w:t>
            </w:r>
            <w:r w:rsidRPr="007D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5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_______________________________________________</w:t>
            </w:r>
          </w:p>
          <w:p w14:paraId="74207F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участника: </w:t>
            </w:r>
            <w:r w:rsidRPr="007D5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</w:t>
            </w:r>
          </w:p>
          <w:p w14:paraId="1DBFBB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Телефон №:_______________________________________________________</w:t>
            </w:r>
          </w:p>
          <w:p w14:paraId="5F7EAAC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Эл. почта:________________________________________________________</w:t>
            </w:r>
          </w:p>
        </w:tc>
      </w:tr>
      <w:tr w:rsidR="00795BA4" w:rsidRPr="007D5E58" w14:paraId="590C4C24" w14:textId="77777777" w:rsidTr="007D5E58">
        <w:trPr>
          <w:gridAfter w:val="1"/>
          <w:wAfter w:w="6" w:type="dxa"/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A8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E95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98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4B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A4B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B7E6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95BA4" w:rsidRPr="007D5E58" w14:paraId="08B6937D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47D1F96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D5A26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68047E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2529C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652FC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07C2A3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4D80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36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1E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71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78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F4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F9F21F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5B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58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98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D2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4E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14A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47CF13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7CB8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44C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3E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C8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09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09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667090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82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1FE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E0C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FAA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842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CD0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D66885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DF7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34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3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471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EE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568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E7AE4F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B75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6BD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5E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8D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81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DED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DD927F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FCC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 сироп (тримолин)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D7E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682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7DD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09C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EAD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365F6F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A02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51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A5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0A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75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D3E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38C91E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6ED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94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09D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7FE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31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B7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92FE29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AB9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E96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89C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9F2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0DB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D7D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DA54EE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1E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2D5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34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0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FC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9C2D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03C64C8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59D1041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965F6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D636E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05F36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557469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CB7115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F0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A59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53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8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1D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887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182BB0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0AF4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7ED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43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6D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4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EECE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E07173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9B7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C5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7B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EA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D5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7D5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86930A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E52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88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E8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5C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7A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0F5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9FE194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AC7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82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A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5E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9D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A65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931AA2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CF7A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F43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CA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A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05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2FAF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9A2E1A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28E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3F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A60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4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A9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F29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E7811B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A9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F84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5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658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5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D7F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0A2345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8F2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89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C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C4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3C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4F18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CFFEF2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EA9D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C52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EC9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0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2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F57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9A7D00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A13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F88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01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C3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19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0C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C0D4F4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FE1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51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1C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AB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3F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D57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4E64CA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40F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C6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21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4D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79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C3F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FA8273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2A1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672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93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B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8E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E344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81E4DA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3A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C5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59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E2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4F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8B89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5D7A22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B10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Ежевика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DF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B7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124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91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571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CA0A48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D1E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1B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0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4D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59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E29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320B3A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80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30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93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0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28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E87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8398B0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59B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F2C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D5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6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C0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77A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57EBB0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B4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C9D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3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C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B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4F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6C0D68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4D5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33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BC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8B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73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B9B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E4DA88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0D1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4F3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AF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2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90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2F3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D4FB3C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F30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2A2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FD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F8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35C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9CD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6D7826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0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8E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57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8D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B4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AE7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1D8087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5A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546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EC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34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63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4B5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930AFC5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77C9F40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9A49EB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69C66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3ECEA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2EB553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5561CC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C00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A85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20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AF7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58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E880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9D1CC9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2F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 мука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29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22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84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4F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395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A6BD69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C51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4C4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30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A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F5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8471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C2E3EC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DA5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F6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0C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C7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DCF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4E6F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508FFD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C5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61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44B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E6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35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7A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43FBC5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2D5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3A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AC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C55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C6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246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D5AB26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2B7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AD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6C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93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A65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B43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DFC99E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549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4A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5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33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93A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7DAA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C863BE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0D3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F6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6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C9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37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8DC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E89AC2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4C5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8BF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01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42C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32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3B6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353598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08B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4C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8E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CA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69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DD7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0BCEB2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E2DD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C5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6F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A8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96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D554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751043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A5D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A8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DC4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35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A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380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B6CCE7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AB1D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E12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AD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8D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6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57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9114D5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7A5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A19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74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31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6C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FF3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B984DD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8E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37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9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40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4B1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452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607751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65C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AD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25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81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3F7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91A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A43B22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700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C99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D0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18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AD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C79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2D2564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5D1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A2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32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FC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C1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783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AB4776E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D78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(Barry 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577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84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6B1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16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EB28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4B399C0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973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(Barry 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0F0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96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291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3AA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72A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DAC356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3FF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2F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1B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43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F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19F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9616A6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834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D9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8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7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3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12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2CA9F9A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493C5C9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B9F9C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AF519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D98D4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D0CE56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314951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9AD7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666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C8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E9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7D9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BB3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F29670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C4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0BB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9F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BE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42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90A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6A98BE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5EC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BD7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91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F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39A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0841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12FEDB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F34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81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7E3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340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1E4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98B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5DE48C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412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58A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0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B5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0C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B23E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C0323A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335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69A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09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1F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27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7EB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208913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A6F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74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84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F6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C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4C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3DE2E5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DF1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Масло виноградной косточки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09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4F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AB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308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6FC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58773E1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4DA47B8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молочные продукты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A248FB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7A9270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F4A49E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002C6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213EF6F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26C1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Сливочный сыр "Крем чиз"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7B47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FE6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1BC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CCE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6DE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5897C8D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26D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Сливочный сыр "Маскарпоне"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9F4F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E4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8A2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145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05A2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671D7CD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4B74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Сгущеное молоко с сахаром 8,5%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8F70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D8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571A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41DC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5E5A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52E6C2B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AE4EC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Сгущенное молоко вареное 8,5%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2100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32B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56E4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15A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DE10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142785B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9859B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7DF3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9D1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AF44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C64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0402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385CD1A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624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Сметана </w:t>
            </w:r>
            <w:r w:rsidR="00060BA1"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25–30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F81E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010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F580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140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457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4470167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4C5D2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F050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23E7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BB2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56A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E85C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0B8CE78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BD065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6665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0E8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14F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C30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8AE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165D3DE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49E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5300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FB4B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535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54C7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08CB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1B45DFD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48F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41D1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9BBB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69A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4A8D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2DD70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391" w:rsidRPr="007D5E58" w14:paraId="3D94325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FFE3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9DEE" w14:textId="77777777" w:rsidR="00EB5391" w:rsidRPr="007D5E58" w:rsidRDefault="00EB539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6D9A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B59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5FA8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8035" w14:textId="77777777" w:rsidR="00EB5391" w:rsidRPr="007D5E58" w:rsidRDefault="00EB539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DC8F31F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795D141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2D7BAC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92610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4985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38F5BF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EE685E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3A98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766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B0F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CD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F85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DFB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81BF29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17D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54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A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B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C4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C5A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865226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71B1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57A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B06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3A8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22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BF5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8621C8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D3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C9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57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B6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33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AF4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57D349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C3A2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F53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3A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A91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A9A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6FF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6D54EAD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7F56A1F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98FCA1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C495E2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5ACD6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2A173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A708DC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F9E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999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5C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CF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F2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7F5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154A54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6B8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CCE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A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C0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F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30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854A0C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6BE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маракуйя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6D1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BB9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289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D9C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9E50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86EEB92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9AF2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BE2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E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EA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C8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CEF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B52AA3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1F3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53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9C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36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19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B4A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D2D3976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7B1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9E9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57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A4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5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8AF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DB3F98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2BA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99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15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7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2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105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2101D6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01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04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E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BA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D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3F6C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560121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70F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DC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511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E1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163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1C78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1DFA2D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790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54C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78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433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685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E4F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CCF900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DF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A7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06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4E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9C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412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7B9BC7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4BB0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43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1A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7A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1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ED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3B5D81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CA2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CDC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41C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23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D6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FE1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5EDB485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1B1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7B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EE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6F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D1B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6F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C47C66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3240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5A2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14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24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4B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067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269C0D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8E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юдзу (</w:t>
            </w:r>
            <w:r w:rsidR="00EB5391"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Аgrobar</w:t>
            </w:r>
            <w:r w:rsidRPr="007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AA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AD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B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D9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C09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FDD38B0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6E18A29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237A6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61C07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C56C9E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88C77D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D27ABC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46E6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8E0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B0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CC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CF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B2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8A8C0A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B80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58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68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92B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8BA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C50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17BD53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3FDC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BE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6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A9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D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67E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5FF3C2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06F5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87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B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EF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2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22DA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5E9C5B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C3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Финики сушеные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C8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7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D9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B6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5B2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A76D0A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2D3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1C0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2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3E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F0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43E4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B45954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CDB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5E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8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58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A0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CA9A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B8A10E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B42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вяленая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9F8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F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138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1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76D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033672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AFA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Кумкват вяленый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2D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CC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01E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7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329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EC1266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1C8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манго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E7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C8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9D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DB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A66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2CBDBE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936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киви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A5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E8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6E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44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018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E43F2F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EFFB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83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F1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57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0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12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563F9D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DC2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7A2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C87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593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57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AE4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EE6967A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3775AC8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86808E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29CA8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4A68C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1A1FFF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DB12EE3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C16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(Callets) CW2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D3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19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C83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D14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48B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86B24EA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085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(Callets) 823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04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9C5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781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BC3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84EF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0671EB9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F9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(Callets) 811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265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6A9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F9E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890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AC4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BA1" w:rsidRPr="007D5E58" w14:paraId="1FBB02A2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6D82" w14:textId="77777777" w:rsidR="00060BA1" w:rsidRPr="007D5E58" w:rsidRDefault="00060BA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(Callets) 70-30-38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E6F3" w14:textId="77777777" w:rsidR="00060BA1" w:rsidRPr="007D5E58" w:rsidRDefault="00060BA1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C023" w14:textId="77777777" w:rsidR="00060BA1" w:rsidRPr="007D5E58" w:rsidRDefault="00060BA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99C" w14:textId="77777777" w:rsidR="00060BA1" w:rsidRPr="007D5E58" w:rsidRDefault="00060BA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66AC" w14:textId="77777777" w:rsidR="00060BA1" w:rsidRPr="007D5E58" w:rsidRDefault="00060BA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9585" w14:textId="77777777" w:rsidR="00060BA1" w:rsidRPr="007D5E58" w:rsidRDefault="00060BA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D6B5FE6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C94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карамелизированный 30,4% (Callets) GOLD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A7F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83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A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2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2E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E7532B1" w14:textId="77777777" w:rsidTr="007D5E58">
        <w:trPr>
          <w:gridAfter w:val="1"/>
          <w:wAfter w:w="6" w:type="dxa"/>
          <w:trHeight w:val="38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DE2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A78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A6F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040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960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3D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E288026" w14:textId="77777777" w:rsidTr="007D5E58">
        <w:trPr>
          <w:gridAfter w:val="1"/>
          <w:wAfter w:w="6" w:type="dxa"/>
          <w:trHeight w:val="40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68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B2D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DE3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634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D5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EF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C5B3809" w14:textId="77777777" w:rsidTr="007D5E58">
        <w:trPr>
          <w:gridAfter w:val="1"/>
          <w:wAfter w:w="6" w:type="dxa"/>
          <w:trHeight w:val="42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27A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9A5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15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F38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279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7F2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1EC22AB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6E5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Grue de Cacao (Cacao Barry (Callebaut)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48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BD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54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6D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F1D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E1460C2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AD8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(Cacao Barry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A2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F70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B43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79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74D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B279F67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D2D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(Cacao Barry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5F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1B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69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855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039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5C5AE96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33A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 (порошок какао-масла) (Cacao Barry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DB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90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D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2E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166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C8CE0C7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6E4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(Cacao Barry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0E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78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2B6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CD1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B2B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DCBF080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2398202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15C3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F99E6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A3DAE6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B5883F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0D3F18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40C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04A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1E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94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9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443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4232F6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E7E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DC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82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9F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DA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0C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0ED3FB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EA47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4F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754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C5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E4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C7E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298B90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3067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2D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B9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09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AA8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AE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2F19DE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373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66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0A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49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1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485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714281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3632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F73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C6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F4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C6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44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478FA8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1AE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B3A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69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B0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3E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B1BD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14CC44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FCF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Брусника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45F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0A5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EF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77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645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3AAF3E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C8D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D8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B90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C8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E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3C5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C0C237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C3E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77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2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80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A0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D78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0C08B76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18B9BE5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8C7B9D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1323E3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F8958C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320EA1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C8A013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D5F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Лимонграсc свежий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D24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F2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F9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829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B8E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22F641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C64E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34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A9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3D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6F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B10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C8F527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44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BA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A3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5C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74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D43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436822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547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Базилик </w:t>
            </w:r>
            <w:r w:rsidR="00060BA1"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зеленый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FE9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5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64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D0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58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9A58D2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38E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15B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B84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D7C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D2D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5AA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EF3BC12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0F2519F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62CC5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244E4E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80DD1C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53575C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D7F123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A6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98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EB4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5A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3A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677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C86366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B49E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450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2D4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F7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9F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B6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B6C8FA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28B3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(молотая)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5B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E2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B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4F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5C6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80D528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779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(палочки)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F29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01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45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081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8E2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B02052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B45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 тонка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90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9E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5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17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382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B5CD3E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0EE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розовый горошком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63F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55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53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F3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A8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ABC648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989E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горшком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B1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8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F9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F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493F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89EEB7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A9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484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E1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6C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D4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4F9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7C440C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C9A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306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C9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C9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1E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44D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95AC3E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AC65" w14:textId="77777777" w:rsidR="00795BA4" w:rsidRPr="007D5E58" w:rsidRDefault="00060BA1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A2D" w14:textId="77777777" w:rsidR="00795BA4" w:rsidRPr="007D5E58" w:rsidRDefault="00E41E7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710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509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814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2A6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CA1A1A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52E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30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5D2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08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E6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B6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99D2D7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4A8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B4F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78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DD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93C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5F5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BB9EB0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7576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9A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F1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431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40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E2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A35B2C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C1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AE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48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7A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C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6E2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947426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913C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Соль </w:t>
            </w:r>
            <w:r w:rsidR="00E41E74"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Fleur de sel</w:t>
            </w:r>
            <w:r w:rsidR="00E41E74"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80B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0D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7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997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068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86592F3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4DCAB0C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3EC697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F976D7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4E9FA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64ECEF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6E9029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2BE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1A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06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58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AF9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DE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31E11B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260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FBA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43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B1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1A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9C5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BBF055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993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E4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61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3E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6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3D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DCC5B2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9CF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"Bacardi"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6D7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83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3D8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F9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9A1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DCB4E5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2FD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"Bacardi"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B8B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14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9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CC1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D96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7BBCD7D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E2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грушевый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"Merlet Creme de Poire William"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91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788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FC0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5CF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F65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1F0330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F26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"Limoncello"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2F0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DC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76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BBA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ED1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FC5E4B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D14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CDE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91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CC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8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930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3B4B62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CF1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F4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770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3A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3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A24D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74C539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EDA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"Calvados"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16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1FA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09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8F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463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87C632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B19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"Cointreau"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860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0D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3E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51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D24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C378D9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4B0F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"Amaretto"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5B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1D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E2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49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357A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9C8BFA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E2D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"Baileys"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93F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3AD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DD9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CC3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4CD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F11F028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09D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"Malibu"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D9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6C9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5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5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09E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4EC527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17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"Blue Curacao"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C3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67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63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68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E10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A90751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43F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"Grand Marnier"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4E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19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692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58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B01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264F63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7D9A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игристое белое брют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D2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27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AA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53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881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77F3B6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747F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Вино красное сухое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C03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81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19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AE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2CC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D7536A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0DA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A3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E0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C0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5B3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F38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57CBE2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1F0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F7A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23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1D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8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948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F65AEA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1C0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69C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B47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25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3F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AEF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99012E9" w14:textId="77777777" w:rsidTr="007D5E58">
        <w:trPr>
          <w:gridAfter w:val="1"/>
          <w:wAfter w:w="5" w:type="dxa"/>
          <w:trHeight w:val="312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7AE9A7E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0DB89D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1448C4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DC61AB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3FADA2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96F596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617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FC00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E9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75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E4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CD2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62500A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71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B4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B8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64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3C8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6B6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F30628E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C8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"Model Paste" (для моделирования)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6E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5E7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5C3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7BE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54E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35FFAB5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1E1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(Laped)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45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C5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82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3A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C0D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D2ED430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BC3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(холодная)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126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D3A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C0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73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5CD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E1B8A9F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9B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(горячая)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20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A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D0F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75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E6B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4A3580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1C4D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Блум)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2B3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E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7C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9C4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9C0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340C27B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5761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Желатин (EWALD Желатиновый порошок, 180 Блум)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016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E6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E1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4F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EB2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F1BB61D" w14:textId="77777777" w:rsidTr="007D5E58">
        <w:trPr>
          <w:gridAfter w:val="1"/>
          <w:wAfter w:w="6" w:type="dxa"/>
          <w:trHeight w:val="62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D30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 камедь (Xanthan Gum)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C3F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5E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EB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6D8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A9B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32B381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627D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Пектин NH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A84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C1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FC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6A8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595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BBEBA7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05D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Пектин желтый "Jaune"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B52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9A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8C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B5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3A6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76472D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41A2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Агар-агар (900)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455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0C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7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BE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C63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8951C8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7EC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сублимированный (растворимый)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FFA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3FB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F0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57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1A3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7D24AF6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1B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2A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9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DA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F4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1AC0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C8FEE8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89D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27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2CE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681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F5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23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07517A0C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744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729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8CD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02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94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CA1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30C6CE7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DFD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83C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57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1AB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0A6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3FA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6CE92E1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C8AD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"Earl Grey" листовой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15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8FF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9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38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6F3A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5577ED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59E9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943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3D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D6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8F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2B9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586FEF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FEA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27A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8F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74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F2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CAB5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6AAC4FD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AD4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(Callebaut)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95EA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233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2D2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1D2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BE1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2152FB4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D3B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0A1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DD3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0D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9F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9BC1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1FE56F9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D82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F6B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1CC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CA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8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4B3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85014E2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47B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589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E1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D0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2F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76D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7AB970BB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08D4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880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4F2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BC39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8D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CE2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43BFEBA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B4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0D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9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E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A4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5030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6B77D765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15B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"Aroi-D" или аналог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CA48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EBC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D1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66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676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21241BE7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3CF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коктейльная консервированная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D7D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FE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E06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B53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72C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45C53A8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E1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126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59E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E155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567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F232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5C908203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8A6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8BCE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29D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6B7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409E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A17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BA4" w:rsidRPr="007D5E58" w14:paraId="1FC29FFE" w14:textId="77777777" w:rsidTr="007D5E58">
        <w:trPr>
          <w:gridAfter w:val="1"/>
          <w:wAfter w:w="6" w:type="dxa"/>
          <w:trHeight w:val="31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8C06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157" w14:textId="77777777" w:rsidR="00795BA4" w:rsidRPr="007D5E58" w:rsidRDefault="00795BA4" w:rsidP="00C56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44F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C0A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E18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6CFB" w14:textId="77777777" w:rsidR="00795BA4" w:rsidRPr="007D5E58" w:rsidRDefault="00795BA4" w:rsidP="00C56B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809FB4" w14:textId="77777777" w:rsidR="00795BA4" w:rsidRPr="00C56BF3" w:rsidRDefault="00795BA4" w:rsidP="00C56B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BA4" w:rsidRPr="00C56BF3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A324" w14:textId="77777777" w:rsidR="00734181" w:rsidRDefault="00734181" w:rsidP="00970F49">
      <w:pPr>
        <w:spacing w:after="0" w:line="240" w:lineRule="auto"/>
      </w:pPr>
      <w:r>
        <w:separator/>
      </w:r>
    </w:p>
  </w:endnote>
  <w:endnote w:type="continuationSeparator" w:id="0">
    <w:p w14:paraId="4FAA0EA4" w14:textId="77777777" w:rsidR="00734181" w:rsidRDefault="007341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237A88" w:rsidRPr="00832EBB" w14:paraId="7EE96B3D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958AAC1" w14:textId="77777777" w:rsidR="00237A88" w:rsidRPr="00A204BB" w:rsidRDefault="00237A8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99B8927" w14:textId="77777777" w:rsidR="00237A88" w:rsidRPr="00A204BB" w:rsidRDefault="00237A8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BC40DB4" w14:textId="77777777" w:rsidR="00237A88" w:rsidRDefault="00237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14817" w14:textId="77777777" w:rsidR="00734181" w:rsidRDefault="00734181" w:rsidP="00970F49">
      <w:pPr>
        <w:spacing w:after="0" w:line="240" w:lineRule="auto"/>
      </w:pPr>
      <w:r>
        <w:separator/>
      </w:r>
    </w:p>
  </w:footnote>
  <w:footnote w:type="continuationSeparator" w:id="0">
    <w:p w14:paraId="22BA7B06" w14:textId="77777777" w:rsidR="00734181" w:rsidRDefault="00734181" w:rsidP="00970F49">
      <w:pPr>
        <w:spacing w:after="0" w:line="240" w:lineRule="auto"/>
      </w:pPr>
      <w:r>
        <w:continuationSeparator/>
      </w:r>
    </w:p>
  </w:footnote>
  <w:footnote w:id="1">
    <w:p w14:paraId="1AB29A4B" w14:textId="77777777" w:rsidR="00237A88" w:rsidRDefault="00237A8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B1ABC" w14:textId="77777777" w:rsidR="00237A88" w:rsidRPr="00B45AA4" w:rsidRDefault="00237A8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6BA9"/>
    <w:multiLevelType w:val="hybridMultilevel"/>
    <w:tmpl w:val="ECCE3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F81B8E"/>
    <w:multiLevelType w:val="hybridMultilevel"/>
    <w:tmpl w:val="B4E8DBCC"/>
    <w:lvl w:ilvl="0" w:tplc="35F20B90">
      <w:numFmt w:val="bullet"/>
      <w:pStyle w:val="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588"/>
    <w:multiLevelType w:val="hybridMultilevel"/>
    <w:tmpl w:val="55E4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F1593"/>
    <w:multiLevelType w:val="hybridMultilevel"/>
    <w:tmpl w:val="BDB8DB62"/>
    <w:lvl w:ilvl="0" w:tplc="C5388DC4">
      <w:start w:val="1"/>
      <w:numFmt w:val="decimal"/>
      <w:pStyle w:val="ListaBlack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0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C4D5477"/>
    <w:multiLevelType w:val="hybridMultilevel"/>
    <w:tmpl w:val="2A8E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146F9"/>
    <w:multiLevelType w:val="hybridMultilevel"/>
    <w:tmpl w:val="615EEE90"/>
    <w:lvl w:ilvl="0" w:tplc="A506482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0174"/>
    <w:multiLevelType w:val="hybridMultilevel"/>
    <w:tmpl w:val="CB368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913564"/>
    <w:multiLevelType w:val="hybridMultilevel"/>
    <w:tmpl w:val="F9666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039BD"/>
    <w:multiLevelType w:val="hybridMultilevel"/>
    <w:tmpl w:val="8146F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99"/>
        <w:sz w:val="28"/>
        <w:szCs w:val="28"/>
        <w:lang w:val="ru-RU" w:eastAsia="ru-RU" w:bidi="ru-RU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038ED"/>
    <w:multiLevelType w:val="hybridMultilevel"/>
    <w:tmpl w:val="4D2C0DC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B7478"/>
    <w:multiLevelType w:val="multilevel"/>
    <w:tmpl w:val="C7F0C6F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0A1C68"/>
    <w:multiLevelType w:val="hybridMultilevel"/>
    <w:tmpl w:val="0B52953E"/>
    <w:lvl w:ilvl="0" w:tplc="4692ABA8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7B873D2B"/>
    <w:multiLevelType w:val="hybridMultilevel"/>
    <w:tmpl w:val="171AC3D2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62E5"/>
    <w:multiLevelType w:val="hybridMultilevel"/>
    <w:tmpl w:val="A1AE1C32"/>
    <w:lvl w:ilvl="0" w:tplc="1274519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9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onsecutiveHyphenLimit w:val="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18B7"/>
    <w:rsid w:val="000121E0"/>
    <w:rsid w:val="00021CCE"/>
    <w:rsid w:val="000244DA"/>
    <w:rsid w:val="00024EF4"/>
    <w:rsid w:val="00024F7D"/>
    <w:rsid w:val="00041A78"/>
    <w:rsid w:val="00056CDE"/>
    <w:rsid w:val="00060BA1"/>
    <w:rsid w:val="00067386"/>
    <w:rsid w:val="000674DF"/>
    <w:rsid w:val="00081D65"/>
    <w:rsid w:val="000A1F96"/>
    <w:rsid w:val="000B3397"/>
    <w:rsid w:val="000B55A2"/>
    <w:rsid w:val="000D258B"/>
    <w:rsid w:val="000D43CC"/>
    <w:rsid w:val="000D4C46"/>
    <w:rsid w:val="000D6570"/>
    <w:rsid w:val="000D6CF6"/>
    <w:rsid w:val="000D74AA"/>
    <w:rsid w:val="000F0FC3"/>
    <w:rsid w:val="000F22B2"/>
    <w:rsid w:val="000F52D1"/>
    <w:rsid w:val="001024BE"/>
    <w:rsid w:val="00107283"/>
    <w:rsid w:val="00113785"/>
    <w:rsid w:val="00114D79"/>
    <w:rsid w:val="00127743"/>
    <w:rsid w:val="0015561E"/>
    <w:rsid w:val="001627D5"/>
    <w:rsid w:val="0017612A"/>
    <w:rsid w:val="00197366"/>
    <w:rsid w:val="001C1F53"/>
    <w:rsid w:val="001C63E7"/>
    <w:rsid w:val="001E1DF9"/>
    <w:rsid w:val="00200D45"/>
    <w:rsid w:val="00216B60"/>
    <w:rsid w:val="00220E70"/>
    <w:rsid w:val="00237603"/>
    <w:rsid w:val="00237A88"/>
    <w:rsid w:val="00270E01"/>
    <w:rsid w:val="002776A1"/>
    <w:rsid w:val="0029547E"/>
    <w:rsid w:val="00296749"/>
    <w:rsid w:val="002A5878"/>
    <w:rsid w:val="002B1426"/>
    <w:rsid w:val="002C4367"/>
    <w:rsid w:val="002E0CED"/>
    <w:rsid w:val="002F2906"/>
    <w:rsid w:val="003242E1"/>
    <w:rsid w:val="00333911"/>
    <w:rsid w:val="00334165"/>
    <w:rsid w:val="00344D07"/>
    <w:rsid w:val="003531E7"/>
    <w:rsid w:val="003601A4"/>
    <w:rsid w:val="0036074A"/>
    <w:rsid w:val="003663B9"/>
    <w:rsid w:val="0037535C"/>
    <w:rsid w:val="003918DC"/>
    <w:rsid w:val="003934F8"/>
    <w:rsid w:val="00397A1B"/>
    <w:rsid w:val="003A21C8"/>
    <w:rsid w:val="003B051B"/>
    <w:rsid w:val="003C115E"/>
    <w:rsid w:val="003C1D7A"/>
    <w:rsid w:val="003C5F97"/>
    <w:rsid w:val="003D1E51"/>
    <w:rsid w:val="004254FE"/>
    <w:rsid w:val="00433C06"/>
    <w:rsid w:val="00436FFC"/>
    <w:rsid w:val="00437D28"/>
    <w:rsid w:val="00441F3D"/>
    <w:rsid w:val="0044354A"/>
    <w:rsid w:val="00454353"/>
    <w:rsid w:val="00461AC6"/>
    <w:rsid w:val="0047429B"/>
    <w:rsid w:val="004846AE"/>
    <w:rsid w:val="004904C5"/>
    <w:rsid w:val="004917C4"/>
    <w:rsid w:val="004A07A5"/>
    <w:rsid w:val="004B25CC"/>
    <w:rsid w:val="004B692B"/>
    <w:rsid w:val="004C3CAF"/>
    <w:rsid w:val="004C703E"/>
    <w:rsid w:val="004D096E"/>
    <w:rsid w:val="004E0965"/>
    <w:rsid w:val="004E785E"/>
    <w:rsid w:val="004E7905"/>
    <w:rsid w:val="005033BF"/>
    <w:rsid w:val="005055FF"/>
    <w:rsid w:val="00510059"/>
    <w:rsid w:val="00516898"/>
    <w:rsid w:val="00554CBB"/>
    <w:rsid w:val="005560AC"/>
    <w:rsid w:val="0056194A"/>
    <w:rsid w:val="00565B7C"/>
    <w:rsid w:val="00581C23"/>
    <w:rsid w:val="00597134"/>
    <w:rsid w:val="005A1625"/>
    <w:rsid w:val="005B05D5"/>
    <w:rsid w:val="005B0DEC"/>
    <w:rsid w:val="005B1C40"/>
    <w:rsid w:val="005B66FC"/>
    <w:rsid w:val="005C6A23"/>
    <w:rsid w:val="005E30DC"/>
    <w:rsid w:val="005F0B28"/>
    <w:rsid w:val="005F1D71"/>
    <w:rsid w:val="00605DD7"/>
    <w:rsid w:val="0060658F"/>
    <w:rsid w:val="00613219"/>
    <w:rsid w:val="0062789A"/>
    <w:rsid w:val="0063396F"/>
    <w:rsid w:val="00640E46"/>
    <w:rsid w:val="00641573"/>
    <w:rsid w:val="0064179C"/>
    <w:rsid w:val="00643A8A"/>
    <w:rsid w:val="0064491A"/>
    <w:rsid w:val="00653B50"/>
    <w:rsid w:val="00654A8A"/>
    <w:rsid w:val="00665FCF"/>
    <w:rsid w:val="00667945"/>
    <w:rsid w:val="006776B4"/>
    <w:rsid w:val="00686F78"/>
    <w:rsid w:val="006873B8"/>
    <w:rsid w:val="006957AA"/>
    <w:rsid w:val="006B0FEA"/>
    <w:rsid w:val="006C6D6D"/>
    <w:rsid w:val="006C7A3B"/>
    <w:rsid w:val="006C7CE4"/>
    <w:rsid w:val="006F4464"/>
    <w:rsid w:val="006F5DE6"/>
    <w:rsid w:val="007068ED"/>
    <w:rsid w:val="00714CA4"/>
    <w:rsid w:val="007212A2"/>
    <w:rsid w:val="007250D9"/>
    <w:rsid w:val="007274B8"/>
    <w:rsid w:val="00727F97"/>
    <w:rsid w:val="00730AE0"/>
    <w:rsid w:val="00734181"/>
    <w:rsid w:val="0074372D"/>
    <w:rsid w:val="007604F9"/>
    <w:rsid w:val="0076263D"/>
    <w:rsid w:val="00764773"/>
    <w:rsid w:val="007735DC"/>
    <w:rsid w:val="0078311A"/>
    <w:rsid w:val="00786827"/>
    <w:rsid w:val="00791D70"/>
    <w:rsid w:val="00795BA4"/>
    <w:rsid w:val="007A61C5"/>
    <w:rsid w:val="007A6888"/>
    <w:rsid w:val="007B0DCC"/>
    <w:rsid w:val="007B2222"/>
    <w:rsid w:val="007B3FD5"/>
    <w:rsid w:val="007D18CF"/>
    <w:rsid w:val="007D3601"/>
    <w:rsid w:val="007D5121"/>
    <w:rsid w:val="007D5E58"/>
    <w:rsid w:val="007D6C20"/>
    <w:rsid w:val="007E73B4"/>
    <w:rsid w:val="007F19AD"/>
    <w:rsid w:val="008063E3"/>
    <w:rsid w:val="00812516"/>
    <w:rsid w:val="00827C60"/>
    <w:rsid w:val="00832EBB"/>
    <w:rsid w:val="00834734"/>
    <w:rsid w:val="00835BF6"/>
    <w:rsid w:val="00843C5E"/>
    <w:rsid w:val="00870B5B"/>
    <w:rsid w:val="008761F3"/>
    <w:rsid w:val="00881DD2"/>
    <w:rsid w:val="00882B54"/>
    <w:rsid w:val="008875E3"/>
    <w:rsid w:val="008912AE"/>
    <w:rsid w:val="008A0D74"/>
    <w:rsid w:val="008B0F23"/>
    <w:rsid w:val="008B2115"/>
    <w:rsid w:val="008B560B"/>
    <w:rsid w:val="008C41F7"/>
    <w:rsid w:val="008D6DCF"/>
    <w:rsid w:val="008E5424"/>
    <w:rsid w:val="00901689"/>
    <w:rsid w:val="009018F0"/>
    <w:rsid w:val="00906E82"/>
    <w:rsid w:val="00911EB0"/>
    <w:rsid w:val="00945E13"/>
    <w:rsid w:val="00953113"/>
    <w:rsid w:val="009545DD"/>
    <w:rsid w:val="00954B97"/>
    <w:rsid w:val="00955127"/>
    <w:rsid w:val="00956BC9"/>
    <w:rsid w:val="009662FE"/>
    <w:rsid w:val="00970F49"/>
    <w:rsid w:val="009715DA"/>
    <w:rsid w:val="00976338"/>
    <w:rsid w:val="00992AC6"/>
    <w:rsid w:val="009931F0"/>
    <w:rsid w:val="009955F8"/>
    <w:rsid w:val="009A36AD"/>
    <w:rsid w:val="009B18A2"/>
    <w:rsid w:val="009D04EE"/>
    <w:rsid w:val="009E2CFF"/>
    <w:rsid w:val="009E37D3"/>
    <w:rsid w:val="009E52E7"/>
    <w:rsid w:val="009F57C0"/>
    <w:rsid w:val="00A03F68"/>
    <w:rsid w:val="00A0510D"/>
    <w:rsid w:val="00A11569"/>
    <w:rsid w:val="00A126E2"/>
    <w:rsid w:val="00A2038A"/>
    <w:rsid w:val="00A204BB"/>
    <w:rsid w:val="00A20A67"/>
    <w:rsid w:val="00A27EE4"/>
    <w:rsid w:val="00A533D2"/>
    <w:rsid w:val="00A57976"/>
    <w:rsid w:val="00A636B8"/>
    <w:rsid w:val="00A828FF"/>
    <w:rsid w:val="00A8496D"/>
    <w:rsid w:val="00A85D42"/>
    <w:rsid w:val="00A87627"/>
    <w:rsid w:val="00A91D4B"/>
    <w:rsid w:val="00A962D4"/>
    <w:rsid w:val="00A9790B"/>
    <w:rsid w:val="00AA2B8A"/>
    <w:rsid w:val="00AB159C"/>
    <w:rsid w:val="00AC433A"/>
    <w:rsid w:val="00AD2200"/>
    <w:rsid w:val="00AE214B"/>
    <w:rsid w:val="00AE3D92"/>
    <w:rsid w:val="00AE4534"/>
    <w:rsid w:val="00AE6AB7"/>
    <w:rsid w:val="00AE7A32"/>
    <w:rsid w:val="00B162B5"/>
    <w:rsid w:val="00B21404"/>
    <w:rsid w:val="00B236AD"/>
    <w:rsid w:val="00B30A26"/>
    <w:rsid w:val="00B37579"/>
    <w:rsid w:val="00B40FFB"/>
    <w:rsid w:val="00B4196F"/>
    <w:rsid w:val="00B45392"/>
    <w:rsid w:val="00B45AA4"/>
    <w:rsid w:val="00B610A2"/>
    <w:rsid w:val="00B63B7B"/>
    <w:rsid w:val="00B66207"/>
    <w:rsid w:val="00B70C59"/>
    <w:rsid w:val="00BA2CF0"/>
    <w:rsid w:val="00BC3813"/>
    <w:rsid w:val="00BC7808"/>
    <w:rsid w:val="00BE099A"/>
    <w:rsid w:val="00C06EBC"/>
    <w:rsid w:val="00C0723F"/>
    <w:rsid w:val="00C17B01"/>
    <w:rsid w:val="00C20CE8"/>
    <w:rsid w:val="00C21E3A"/>
    <w:rsid w:val="00C26C83"/>
    <w:rsid w:val="00C35295"/>
    <w:rsid w:val="00C52383"/>
    <w:rsid w:val="00C56A9B"/>
    <w:rsid w:val="00C56BF3"/>
    <w:rsid w:val="00C65F84"/>
    <w:rsid w:val="00C740CF"/>
    <w:rsid w:val="00C77C52"/>
    <w:rsid w:val="00C8277D"/>
    <w:rsid w:val="00C95538"/>
    <w:rsid w:val="00C96567"/>
    <w:rsid w:val="00C97E44"/>
    <w:rsid w:val="00CA6CCD"/>
    <w:rsid w:val="00CA7158"/>
    <w:rsid w:val="00CC50B7"/>
    <w:rsid w:val="00CE2498"/>
    <w:rsid w:val="00CE36B8"/>
    <w:rsid w:val="00CF0DA9"/>
    <w:rsid w:val="00CF2790"/>
    <w:rsid w:val="00D02C00"/>
    <w:rsid w:val="00D02D73"/>
    <w:rsid w:val="00D12ABD"/>
    <w:rsid w:val="00D16F4B"/>
    <w:rsid w:val="00D17132"/>
    <w:rsid w:val="00D2075B"/>
    <w:rsid w:val="00D229F1"/>
    <w:rsid w:val="00D37CEC"/>
    <w:rsid w:val="00D37DEA"/>
    <w:rsid w:val="00D405D4"/>
    <w:rsid w:val="00D40CAB"/>
    <w:rsid w:val="00D41269"/>
    <w:rsid w:val="00D45007"/>
    <w:rsid w:val="00D617CC"/>
    <w:rsid w:val="00D82336"/>
    <w:rsid w:val="00D87A1E"/>
    <w:rsid w:val="00DA1029"/>
    <w:rsid w:val="00DA44BF"/>
    <w:rsid w:val="00DB0269"/>
    <w:rsid w:val="00DD513C"/>
    <w:rsid w:val="00DE39D8"/>
    <w:rsid w:val="00DE5614"/>
    <w:rsid w:val="00E0407E"/>
    <w:rsid w:val="00E04FDF"/>
    <w:rsid w:val="00E15F2A"/>
    <w:rsid w:val="00E279E8"/>
    <w:rsid w:val="00E41E74"/>
    <w:rsid w:val="00E42659"/>
    <w:rsid w:val="00E579D6"/>
    <w:rsid w:val="00E62BEE"/>
    <w:rsid w:val="00E75567"/>
    <w:rsid w:val="00E75756"/>
    <w:rsid w:val="00E83D2F"/>
    <w:rsid w:val="00E857D6"/>
    <w:rsid w:val="00EA0163"/>
    <w:rsid w:val="00EA0C3A"/>
    <w:rsid w:val="00EA30C6"/>
    <w:rsid w:val="00EB2779"/>
    <w:rsid w:val="00EB5391"/>
    <w:rsid w:val="00ED18F9"/>
    <w:rsid w:val="00ED351F"/>
    <w:rsid w:val="00ED53C9"/>
    <w:rsid w:val="00EE232B"/>
    <w:rsid w:val="00EE5506"/>
    <w:rsid w:val="00EE7DA3"/>
    <w:rsid w:val="00EF2DA2"/>
    <w:rsid w:val="00F12B03"/>
    <w:rsid w:val="00F1662D"/>
    <w:rsid w:val="00F2346B"/>
    <w:rsid w:val="00F25030"/>
    <w:rsid w:val="00F3099C"/>
    <w:rsid w:val="00F35F4F"/>
    <w:rsid w:val="00F50AC5"/>
    <w:rsid w:val="00F547F9"/>
    <w:rsid w:val="00F6025D"/>
    <w:rsid w:val="00F672B2"/>
    <w:rsid w:val="00F8340A"/>
    <w:rsid w:val="00F83D10"/>
    <w:rsid w:val="00F9200A"/>
    <w:rsid w:val="00F96457"/>
    <w:rsid w:val="00FB022D"/>
    <w:rsid w:val="00FB15E0"/>
    <w:rsid w:val="00FB1F17"/>
    <w:rsid w:val="00FB3492"/>
    <w:rsid w:val="00FD1F8E"/>
    <w:rsid w:val="00FD20DE"/>
    <w:rsid w:val="00FE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9C48C"/>
  <w15:docId w15:val="{EF33C7AD-6DFB-44C1-99EE-82D203C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95BA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1"/>
    <w:next w:val="a1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1"/>
    <w:next w:val="a1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1"/>
    <w:next w:val="a1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2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2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2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3663B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568" w:hanging="284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autoRedefine/>
    <w:qFormat/>
    <w:rsid w:val="000121E0"/>
    <w:pPr>
      <w:spacing w:before="0" w:after="0" w:line="240" w:lineRule="auto"/>
      <w:jc w:val="center"/>
    </w:pPr>
    <w:rPr>
      <w:rFonts w:ascii="Times New Roman" w:hAnsi="Times New Roman"/>
      <w:szCs w:val="28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0121E0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1"/>
    <w:link w:val="aff1"/>
    <w:qFormat/>
    <w:rsid w:val="00DE39D8"/>
    <w:pPr>
      <w:spacing w:after="0" w:line="360" w:lineRule="auto"/>
      <w:ind w:left="568" w:hanging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516898"/>
    <w:pPr>
      <w:numPr>
        <w:numId w:val="1"/>
      </w:numPr>
    </w:pPr>
  </w:style>
  <w:style w:type="paragraph" w:styleId="a0">
    <w:name w:val="List Bullet"/>
    <w:basedOn w:val="a1"/>
    <w:uiPriority w:val="99"/>
    <w:unhideWhenUsed/>
    <w:qFormat/>
    <w:rsid w:val="00516898"/>
    <w:pPr>
      <w:numPr>
        <w:numId w:val="1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1"/>
    <w:uiPriority w:val="99"/>
    <w:unhideWhenUsed/>
    <w:rsid w:val="00516898"/>
    <w:pPr>
      <w:numPr>
        <w:ilvl w:val="1"/>
        <w:numId w:val="1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1"/>
    <w:uiPriority w:val="99"/>
    <w:unhideWhenUsed/>
    <w:rsid w:val="00516898"/>
    <w:pPr>
      <w:numPr>
        <w:ilvl w:val="2"/>
        <w:numId w:val="1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1"/>
    <w:uiPriority w:val="99"/>
    <w:unhideWhenUsed/>
    <w:rsid w:val="00516898"/>
    <w:pPr>
      <w:numPr>
        <w:ilvl w:val="3"/>
        <w:numId w:val="1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1"/>
    <w:uiPriority w:val="99"/>
    <w:unhideWhenUsed/>
    <w:rsid w:val="00516898"/>
    <w:pPr>
      <w:numPr>
        <w:ilvl w:val="4"/>
        <w:numId w:val="1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3"/>
    <w:next w:val="af"/>
    <w:uiPriority w:val="59"/>
    <w:rsid w:val="004B25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3"/>
    <w:next w:val="af"/>
    <w:rsid w:val="0079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8095CB421E4E02BDC9682AFEE1723A">
    <w:name w:val="088095CB421E4E02BDC9682AFEE1723A"/>
    <w:rsid w:val="00795BA4"/>
    <w:pPr>
      <w:spacing w:after="200" w:line="276" w:lineRule="auto"/>
    </w:pPr>
    <w:rPr>
      <w:rFonts w:eastAsiaTheme="minorEastAsia"/>
      <w:lang w:eastAsia="ru-RU"/>
    </w:rPr>
  </w:style>
  <w:style w:type="paragraph" w:customStyle="1" w:styleId="xl65">
    <w:name w:val="xl65"/>
    <w:basedOn w:val="a1"/>
    <w:rsid w:val="0079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795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795BA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795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795BA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795B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1"/>
    <w:rsid w:val="00795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795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1"/>
    <w:rsid w:val="00795B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1"/>
    <w:rsid w:val="00795BA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UtmXAYZrpgz_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SvxG77FiVM8e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3986-9570-46DD-86CF-C2482F8F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kab32</cp:lastModifiedBy>
  <cp:revision>10</cp:revision>
  <cp:lastPrinted>2023-02-28T17:56:00Z</cp:lastPrinted>
  <dcterms:created xsi:type="dcterms:W3CDTF">2023-02-07T09:29:00Z</dcterms:created>
  <dcterms:modified xsi:type="dcterms:W3CDTF">2023-03-14T06:29:00Z</dcterms:modified>
</cp:coreProperties>
</file>