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D9" w:rsidRPr="001572C6" w:rsidRDefault="00044FD9" w:rsidP="00437ADA">
      <w:pPr>
        <w:shd w:val="clear" w:color="auto" w:fill="FFFFFF"/>
        <w:spacing w:line="276" w:lineRule="auto"/>
        <w:jc w:val="center"/>
        <w:outlineLvl w:val="0"/>
        <w:rPr>
          <w:rFonts w:ascii="Arial" w:eastAsia="Times New Roman" w:hAnsi="Arial" w:cs="Arial"/>
          <w:b/>
          <w:color w:val="111214"/>
          <w:kern w:val="36"/>
        </w:rPr>
      </w:pPr>
      <w:r w:rsidRPr="001572C6">
        <w:rPr>
          <w:rFonts w:ascii="Arial" w:eastAsia="Times New Roman" w:hAnsi="Arial" w:cs="Arial"/>
          <w:b/>
          <w:color w:val="111214"/>
          <w:kern w:val="36"/>
        </w:rPr>
        <w:t xml:space="preserve">Школьников приглашают на </w:t>
      </w:r>
      <w:r w:rsidR="00122A08" w:rsidRPr="001572C6">
        <w:rPr>
          <w:rFonts w:ascii="Arial" w:eastAsia="Times New Roman" w:hAnsi="Arial" w:cs="Arial"/>
          <w:b/>
          <w:color w:val="111214"/>
          <w:kern w:val="36"/>
        </w:rPr>
        <w:t>онлайн-урок</w:t>
      </w:r>
      <w:r w:rsidRPr="001572C6">
        <w:rPr>
          <w:rFonts w:ascii="Arial" w:eastAsia="Times New Roman" w:hAnsi="Arial" w:cs="Arial"/>
          <w:b/>
          <w:color w:val="111214"/>
          <w:kern w:val="36"/>
        </w:rPr>
        <w:t>и</w:t>
      </w:r>
      <w:r w:rsidR="00122A08" w:rsidRPr="001572C6">
        <w:rPr>
          <w:rFonts w:ascii="Arial" w:eastAsia="Times New Roman" w:hAnsi="Arial" w:cs="Arial"/>
          <w:b/>
          <w:color w:val="111214"/>
          <w:kern w:val="36"/>
        </w:rPr>
        <w:t xml:space="preserve"> по финансовой грамотности</w:t>
      </w:r>
    </w:p>
    <w:p w:rsidR="001572C6" w:rsidRPr="001572C6" w:rsidRDefault="001572C6" w:rsidP="001572C6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111214"/>
          <w:spacing w:val="-8"/>
        </w:rPr>
      </w:pPr>
      <w:r w:rsidRPr="001572C6">
        <w:rPr>
          <w:rFonts w:ascii="Arial" w:hAnsi="Arial" w:cs="Arial"/>
          <w:color w:val="111214"/>
          <w:spacing w:val="-8"/>
        </w:rPr>
        <w:t>В этом году уроки будут проходить в прямом эфире с 01:00 до 18:00 по московскому времени, поэтому жители всех регионов страны от Дальнего Востока и до Калининграда смогут подобрать для себя удобный день и часы просмотра. Теперь получить сертификат можно уже на следующий день после изучения урока. Для этого нужно активно в нем участвовать и ответить на несколько вопросов при подключении.</w:t>
      </w:r>
    </w:p>
    <w:p w:rsidR="001572C6" w:rsidRPr="001572C6" w:rsidRDefault="001572C6" w:rsidP="001572C6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2B2E33"/>
          <w:spacing w:val="-3"/>
        </w:rPr>
      </w:pPr>
      <w:r w:rsidRPr="001572C6">
        <w:rPr>
          <w:rFonts w:ascii="Arial" w:hAnsi="Arial" w:cs="Arial"/>
          <w:color w:val="2B2E33"/>
          <w:spacing w:val="-3"/>
        </w:rPr>
        <w:t>В осеннюю сессию включены занятия по трем новым темам и интерактивные задания. Так, ученикам 5–7 классов расскажут, какими способами сейчас можно оплатить товары и услуги и как не попасться на уловки мошенников. Старшеклассников на уроке-</w:t>
      </w:r>
      <w:proofErr w:type="spellStart"/>
      <w:r w:rsidRPr="001572C6">
        <w:rPr>
          <w:rFonts w:ascii="Arial" w:hAnsi="Arial" w:cs="Arial"/>
          <w:color w:val="2B2E33"/>
          <w:spacing w:val="-3"/>
        </w:rPr>
        <w:t>квесте</w:t>
      </w:r>
      <w:proofErr w:type="spellEnd"/>
      <w:r w:rsidRPr="001572C6">
        <w:rPr>
          <w:rFonts w:ascii="Arial" w:hAnsi="Arial" w:cs="Arial"/>
          <w:color w:val="2B2E33"/>
          <w:spacing w:val="-3"/>
        </w:rPr>
        <w:t xml:space="preserve"> научат защищать свои права, если их нарушает финансовая организация, и познакомят с новой формой российских денег на занятии «Цифровой рубль. Мифы и реальность».</w:t>
      </w:r>
    </w:p>
    <w:p w:rsidR="001572C6" w:rsidRPr="001572C6" w:rsidRDefault="001572C6" w:rsidP="001572C6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2B2E33"/>
          <w:spacing w:val="-3"/>
        </w:rPr>
      </w:pPr>
      <w:r w:rsidRPr="001572C6">
        <w:rPr>
          <w:rFonts w:ascii="Arial" w:hAnsi="Arial" w:cs="Arial"/>
          <w:color w:val="2B2E33"/>
          <w:spacing w:val="-3"/>
        </w:rPr>
        <w:t>Всего в расписании 28 уроков по финансовой грамотности и профориентации. Ребята научатся правильно распоряжаться своими деньгами, выбирать финансовые продукты, узнают, от чего зависят налоги и будущая пенсия. Кроме того, участники смогут примерить на себя профессии финансиста, бизнес-аналитика и педагога.</w:t>
      </w:r>
    </w:p>
    <w:p w:rsidR="001572C6" w:rsidRPr="001572C6" w:rsidRDefault="001572C6" w:rsidP="001572C6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2B2E33"/>
          <w:spacing w:val="-3"/>
        </w:rPr>
      </w:pPr>
      <w:r w:rsidRPr="001572C6">
        <w:rPr>
          <w:rFonts w:ascii="Arial" w:hAnsi="Arial" w:cs="Arial"/>
          <w:color w:val="2B2E33"/>
          <w:spacing w:val="-3"/>
        </w:rPr>
        <w:t>Новый сезон откроет руководитель Департамента финансовых технологий Банка России Станислав Короп, который расскажет об одной из самых популярных технологий современного мира — искусственном интеллекте — и о том, какие профессии будут развиваться в будущем под его влиянием. Подключиться к трансляции участники смогут на </w:t>
      </w:r>
      <w:hyperlink r:id="rId4" w:tgtFrame="_blank" w:history="1">
        <w:r w:rsidRPr="001572C6">
          <w:rPr>
            <w:rStyle w:val="a4"/>
            <w:rFonts w:ascii="Arial" w:hAnsi="Arial" w:cs="Arial"/>
            <w:color w:val="007DBC"/>
            <w:spacing w:val="-3"/>
          </w:rPr>
          <w:t>сайте мероприятия</w:t>
        </w:r>
      </w:hyperlink>
      <w:r w:rsidRPr="001572C6">
        <w:rPr>
          <w:rFonts w:ascii="Arial" w:hAnsi="Arial" w:cs="Arial"/>
          <w:color w:val="2B2E33"/>
          <w:spacing w:val="-3"/>
        </w:rPr>
        <w:t> или на странице регулятора в </w:t>
      </w:r>
      <w:hyperlink r:id="rId5" w:tgtFrame="_blank" w:history="1">
        <w:r w:rsidRPr="001572C6">
          <w:rPr>
            <w:rStyle w:val="a4"/>
            <w:rFonts w:ascii="Arial" w:hAnsi="Arial" w:cs="Arial"/>
            <w:color w:val="007DBC"/>
            <w:spacing w:val="-3"/>
          </w:rPr>
          <w:t>VK Видео</w:t>
        </w:r>
      </w:hyperlink>
      <w:r w:rsidRPr="001572C6">
        <w:rPr>
          <w:rFonts w:ascii="Arial" w:hAnsi="Arial" w:cs="Arial"/>
          <w:color w:val="2B2E33"/>
          <w:spacing w:val="-3"/>
        </w:rPr>
        <w:t>. Эфир начнется 20 сентября в 09:30 по московскому времени.</w:t>
      </w:r>
    </w:p>
    <w:p w:rsidR="001572C6" w:rsidRPr="001572C6" w:rsidRDefault="001572C6" w:rsidP="001572C6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2B2E33"/>
          <w:spacing w:val="-3"/>
        </w:rPr>
      </w:pPr>
      <w:r w:rsidRPr="001572C6">
        <w:rPr>
          <w:rFonts w:ascii="Arial" w:hAnsi="Arial" w:cs="Arial"/>
          <w:color w:val="2B2E33"/>
          <w:spacing w:val="-3"/>
        </w:rPr>
        <w:t>Осенняя сессия продлится до 13 декабря. Подробное расписание, информация об экспертах и другие материалы размещены </w:t>
      </w:r>
      <w:hyperlink r:id="rId6" w:tgtFrame="_blank" w:history="1">
        <w:r w:rsidRPr="001572C6">
          <w:rPr>
            <w:rStyle w:val="a4"/>
            <w:rFonts w:ascii="Arial" w:hAnsi="Arial" w:cs="Arial"/>
            <w:color w:val="007DBC"/>
            <w:spacing w:val="-3"/>
          </w:rPr>
          <w:t>на сайте проекта</w:t>
        </w:r>
      </w:hyperlink>
      <w:r w:rsidRPr="001572C6">
        <w:rPr>
          <w:rFonts w:ascii="Arial" w:hAnsi="Arial" w:cs="Arial"/>
          <w:color w:val="2B2E33"/>
          <w:spacing w:val="-3"/>
        </w:rPr>
        <w:t>.</w:t>
      </w:r>
    </w:p>
    <w:p w:rsidR="001572C6" w:rsidRPr="001572C6" w:rsidRDefault="001572C6" w:rsidP="001572C6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2B2E33"/>
          <w:spacing w:val="-3"/>
        </w:rPr>
      </w:pPr>
      <w:r w:rsidRPr="001572C6">
        <w:rPr>
          <w:rFonts w:ascii="Arial" w:hAnsi="Arial" w:cs="Arial"/>
          <w:color w:val="2B2E33"/>
          <w:spacing w:val="-3"/>
        </w:rPr>
        <w:t>Банк России проводит онлайн-уроки с 2015 года. За 2023/2024 учебный год они набрали более 6 млн просмотров, а за все время — более 20 миллионов.</w:t>
      </w:r>
    </w:p>
    <w:p w:rsidR="001572C6" w:rsidRDefault="001572C6" w:rsidP="001572C6">
      <w:pPr>
        <w:shd w:val="clear" w:color="auto" w:fill="FFFFFF"/>
        <w:spacing w:line="276" w:lineRule="auto"/>
        <w:jc w:val="both"/>
        <w:outlineLvl w:val="0"/>
        <w:rPr>
          <w:rFonts w:ascii="Arial" w:eastAsia="Times New Roman" w:hAnsi="Arial" w:cs="Arial"/>
          <w:b/>
          <w:color w:val="111214"/>
          <w:kern w:val="36"/>
        </w:rPr>
      </w:pPr>
      <w:bookmarkStart w:id="0" w:name="_GoBack"/>
      <w:bookmarkEnd w:id="0"/>
    </w:p>
    <w:sectPr w:rsidR="0015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A1"/>
    <w:rsid w:val="000365D2"/>
    <w:rsid w:val="00044FD9"/>
    <w:rsid w:val="000A6C7A"/>
    <w:rsid w:val="001038A1"/>
    <w:rsid w:val="00122A08"/>
    <w:rsid w:val="001572C6"/>
    <w:rsid w:val="002C5236"/>
    <w:rsid w:val="00437ADA"/>
    <w:rsid w:val="00463773"/>
    <w:rsid w:val="00582C2E"/>
    <w:rsid w:val="00703605"/>
    <w:rsid w:val="00904DDB"/>
    <w:rsid w:val="00A104EA"/>
    <w:rsid w:val="00AE5558"/>
    <w:rsid w:val="00E36E39"/>
    <w:rsid w:val="00E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14E9"/>
  <w15:chartTrackingRefBased/>
  <w15:docId w15:val="{220D4B3D-BBF9-42FA-8160-4E29793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A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E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365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65D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2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12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6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ni-fg.ru/" TargetMode="External"/><Relationship Id="rId5" Type="http://schemas.openxmlformats.org/officeDocument/2006/relationships/hyperlink" Target="https://vk.com/cbr_official" TargetMode="External"/><Relationship Id="rId4" Type="http://schemas.openxmlformats.org/officeDocument/2006/relationships/hyperlink" Target="http://proofix.ru/fg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Вепрева Ирина Николаевна</dc:creator>
  <cp:keywords/>
  <dc:description/>
  <cp:lastModifiedBy>Вепрева Ирина Николаевна</cp:lastModifiedBy>
  <cp:revision>14</cp:revision>
  <dcterms:created xsi:type="dcterms:W3CDTF">2024-09-16T09:08:00Z</dcterms:created>
  <dcterms:modified xsi:type="dcterms:W3CDTF">2024-09-17T14:37:00Z</dcterms:modified>
</cp:coreProperties>
</file>