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EE347" w14:textId="77777777" w:rsidR="009E7B51" w:rsidRPr="009E7B51" w:rsidRDefault="009E7B51" w:rsidP="009E7B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 №__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об образовании на обучение по дополнительным образовательным программам</w:t>
      </w:r>
    </w:p>
    <w:p w14:paraId="6601F60E" w14:textId="0D0F3635" w:rsidR="009E7B51" w:rsidRPr="009E7B51" w:rsidRDefault="009E7B51" w:rsidP="009E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г. Киров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</w:t>
      </w:r>
      <w:r w:rsidR="0037420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__»____________20</w:t>
      </w:r>
      <w:r w:rsidR="006758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г.</w:t>
      </w:r>
    </w:p>
    <w:p w14:paraId="411AAC76" w14:textId="45DD8972" w:rsidR="009E7B51" w:rsidRPr="009E7B51" w:rsidRDefault="009E7B51" w:rsidP="009E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</w:t>
      </w:r>
      <w:r w:rsidR="00675808" w:rsidRPr="006758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и сервиса» (КОГПОБУ «</w:t>
      </w:r>
      <w:proofErr w:type="spellStart"/>
      <w:r w:rsidR="00675808" w:rsidRPr="006758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ВятКТУиС</w:t>
      </w:r>
      <w:proofErr w:type="spellEnd"/>
      <w:r w:rsidR="00675808" w:rsidRPr="006758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»), осуществляющий образовательную деятельность, на основании лицензии</w:t>
      </w:r>
      <w:r w:rsidR="00B555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675808" w:rsidRPr="006758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28 января 2016 г. № </w:t>
      </w:r>
      <w:r w:rsidR="00B5553A">
        <w:rPr>
          <w:rFonts w:ascii="Times New Roman" w:hAnsi="Times New Roman" w:cs="Times New Roman"/>
          <w:sz w:val="24"/>
          <w:szCs w:val="24"/>
        </w:rPr>
        <w:t>ЛО35-01282-43/00375263</w:t>
      </w:r>
      <w:r w:rsidR="00675808" w:rsidRPr="006758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выданной Министерством образования Кировской области, в лице директора Кирилловых Ольги Сергеевны, действующего на основании Устава, именуемое в дальнейшем «Исполнитель»</w:t>
      </w:r>
      <w:bookmarkStart w:id="0" w:name="_GoBack"/>
      <w:bookmarkEnd w:id="0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______________________________________________________________________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</w:p>
    <w:p w14:paraId="7ADA69E0" w14:textId="5460379C" w:rsidR="009E7B51" w:rsidRPr="009E7B51" w:rsidRDefault="009E7B51" w:rsidP="009E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именуем ___</w:t>
      </w:r>
      <w:proofErr w:type="gramStart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  в</w:t>
      </w:r>
      <w:proofErr w:type="gramEnd"/>
      <w:r w:rsidR="00B555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дальнейшем</w:t>
      </w:r>
      <w:r w:rsidR="00B555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6758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Заказчик</w:t>
      </w:r>
      <w:r w:rsidR="006758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действующий  в</w:t>
      </w:r>
      <w:r w:rsidR="00B555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интересах</w:t>
      </w:r>
    </w:p>
    <w:p w14:paraId="281CAE56" w14:textId="089EF6E7" w:rsidR="009E7B51" w:rsidRPr="009E7B51" w:rsidRDefault="009E7B51" w:rsidP="009E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несовершеннолетнего ____________________________________________________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</w:p>
    <w:p w14:paraId="6F58EBBC" w14:textId="77777777" w:rsidR="009E7B51" w:rsidRPr="009E7B51" w:rsidRDefault="009E7B51" w:rsidP="009E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(фамилия, имя, отчество (при наличии)</w:t>
      </w:r>
    </w:p>
    <w:p w14:paraId="4914132F" w14:textId="32487F39" w:rsidR="009E7B51" w:rsidRPr="009E7B51" w:rsidRDefault="009E7B51" w:rsidP="009E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именуем ____ в дальнейшем </w:t>
      </w:r>
      <w:r w:rsidR="006758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Обучающийся</w:t>
      </w:r>
      <w:r w:rsidR="006758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совместно</w:t>
      </w:r>
      <w:r w:rsidR="00B555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именуемые</w:t>
      </w:r>
      <w:r w:rsidR="00B555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Стороны,</w:t>
      </w:r>
      <w:r w:rsidR="00B555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заключили</w:t>
      </w:r>
      <w:r w:rsidR="00B555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настоящий</w:t>
      </w:r>
      <w:r w:rsidR="00B555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</w:t>
      </w:r>
      <w:r w:rsidR="00B555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нижеследующем:</w:t>
      </w:r>
    </w:p>
    <w:p w14:paraId="2230BD28" w14:textId="77777777" w:rsidR="009E7B51" w:rsidRPr="009E7B51" w:rsidRDefault="009E7B51" w:rsidP="00021D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I. Предмет Договора</w:t>
      </w:r>
    </w:p>
    <w:p w14:paraId="20944F3A" w14:textId="59DB9236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1.1. Исполнитель обязуется предоставить образовательную</w:t>
      </w:r>
      <w:r w:rsidR="00B555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услугу,</w:t>
      </w:r>
      <w:r w:rsidR="00B555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Заказчик</w:t>
      </w:r>
      <w:r w:rsidR="00B555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обязуется</w:t>
      </w:r>
      <w:r w:rsidR="00B555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оплатить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образовательную</w:t>
      </w:r>
      <w:r w:rsidR="00B555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услугу</w:t>
      </w:r>
      <w:r w:rsidR="00B555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</w:t>
      </w:r>
      <w:r w:rsidR="00B555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предоставлению</w:t>
      </w:r>
    </w:p>
    <w:p w14:paraId="74B0330B" w14:textId="77777777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14:paraId="26A31812" w14:textId="77777777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(наименование дополнительной образовательной программы;</w:t>
      </w:r>
    </w:p>
    <w:p w14:paraId="59DF33BE" w14:textId="77777777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14:paraId="4142C36F" w14:textId="6F1ED426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форма обучения, вид, уровень и (или) направленность образовательной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программы </w:t>
      </w:r>
    </w:p>
    <w:p w14:paraId="5A11BE3D" w14:textId="2865AB77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1.2. Срок освоения образовательной программы </w:t>
      </w:r>
      <w:proofErr w:type="gramStart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 момент</w:t>
      </w:r>
      <w:proofErr w:type="gramEnd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подписания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Договора составляет ______________________.</w:t>
      </w:r>
    </w:p>
    <w:p w14:paraId="4A737458" w14:textId="2CC3A7BF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Срок </w:t>
      </w:r>
      <w:proofErr w:type="gramStart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обучения  по</w:t>
      </w:r>
      <w:proofErr w:type="gramEnd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индивидуальному  учебному  плану,  в   том числе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ускоренному обучению, составляет ___________________________.</w:t>
      </w:r>
    </w:p>
    <w:p w14:paraId="0CE2AE79" w14:textId="43E852BE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1.3.  </w:t>
      </w:r>
      <w:proofErr w:type="gramStart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После  освоения</w:t>
      </w:r>
      <w:proofErr w:type="gramEnd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Обучающимся  образовательной     программы и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успешного    прохождения    итоговой     аттестации     ему     выдается</w:t>
      </w:r>
      <w:r w:rsidR="00DB476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</w:t>
      </w:r>
      <w:r w:rsidR="00021D15">
        <w:t>.</w:t>
      </w:r>
    </w:p>
    <w:p w14:paraId="51CD051A" w14:textId="552D2B6D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</w:t>
      </w:r>
    </w:p>
    <w:p w14:paraId="4149917C" w14:textId="5CB422F7" w:rsidR="009E7B51" w:rsidRPr="009E7B51" w:rsidRDefault="009E7B51" w:rsidP="00DB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II. Права Исполнителя, Заказчика и Обучающегося</w:t>
      </w:r>
    </w:p>
    <w:p w14:paraId="3E5F101F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 Исполнитель вправе:</w:t>
      </w:r>
    </w:p>
    <w:p w14:paraId="5FFA5970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22461846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761DEF32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4" w:anchor="/document/70578880/entry/1100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разделом I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настоящего Договора.</w:t>
      </w:r>
    </w:p>
    <w:p w14:paraId="756E5316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 Обучающемуся предоставляются академические права в соответствии с </w:t>
      </w:r>
      <w:hyperlink r:id="rId5" w:anchor="/document/70291362/entry/108425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частью 1 статьи 34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Федерации". Обучающийся также вправе:</w:t>
      </w:r>
    </w:p>
    <w:p w14:paraId="247671FF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6" w:anchor="/document/70578880/entry/1100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разделом I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настоящего Договора.</w:t>
      </w:r>
    </w:p>
    <w:p w14:paraId="6F0018FA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14:paraId="71CB2AC0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1A33F260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55E612A2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665AECF" w14:textId="05AE4F8D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III. Обязанности Исполнителя, Заказчика и Обучающегося</w:t>
      </w:r>
    </w:p>
    <w:p w14:paraId="35F032DC" w14:textId="77777777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3.1. Исполнитель обязан:</w:t>
      </w:r>
    </w:p>
    <w:p w14:paraId="2967A6ED" w14:textId="6D5E6940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3.1.1.   Зачислить   </w:t>
      </w:r>
      <w:proofErr w:type="gramStart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Обучающегося,   </w:t>
      </w:r>
      <w:proofErr w:type="gramEnd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выполнившего    установленные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законодательством  Российской  Федерации,  учредительными   документами,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локальными нормативными актами Исполнителя условия  приема,  в  качестве_________________________________.</w:t>
      </w:r>
    </w:p>
    <w:p w14:paraId="087BA366" w14:textId="5CC845C2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(указывается категория обучающегося)</w:t>
      </w:r>
    </w:p>
    <w:p w14:paraId="0A38369B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anchor="/document/10106035/entry/0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Законом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Российской Федерации "О защите прав потребителей" и </w:t>
      </w:r>
      <w:hyperlink r:id="rId8" w:anchor="/document/70291362/entry/0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"Об образовании в Российской Федерации"</w:t>
      </w:r>
      <w:hyperlink r:id="rId9" w:anchor="/document/70578880/entry/10009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*(9)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299394C7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 </w:t>
      </w:r>
      <w:hyperlink r:id="rId10" w:anchor="/document/70578880/entry/1100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разделом I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1DBF602D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51D95592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1" w:anchor="/document/70578880/entry/1100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разделом I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настоящего Договора).</w:t>
      </w:r>
    </w:p>
    <w:p w14:paraId="19B496DC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14:paraId="400C4113" w14:textId="316BF90D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021D15">
        <w:t>.</w:t>
      </w:r>
    </w:p>
    <w:p w14:paraId="312956DC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 </w:t>
      </w:r>
      <w:hyperlink r:id="rId12" w:anchor="/document/70578880/entry/1100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разделе I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9F61169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3.3. Обучающийся обязан соблюдать требования, установленные в </w:t>
      </w:r>
      <w:hyperlink r:id="rId13" w:anchor="/document/70291362/entry/43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 43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Федерации", в том числе:</w:t>
      </w:r>
    </w:p>
    <w:p w14:paraId="1006BAAB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6D33FD92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14:paraId="7E93C6DE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0641242B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C15404B" w14:textId="227AEB14" w:rsidR="009E7B51" w:rsidRPr="009E7B51" w:rsidRDefault="009E7B51" w:rsidP="00DB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IV. Стоимость услуг, сроки и порядок их оплаты</w:t>
      </w:r>
    </w:p>
    <w:p w14:paraId="6EB48C01" w14:textId="13B36B41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4.1. Полная стоимость платных образовательных услуг за весь период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обучения Обучающегося составляет _______________ рублей</w:t>
      </w:r>
      <w:r w:rsidR="00021D15">
        <w:t>.</w:t>
      </w:r>
    </w:p>
    <w:p w14:paraId="17AD6C27" w14:textId="0ACA40C6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</w:t>
      </w:r>
      <w:proofErr w:type="gramStart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Увеличение  стоимости</w:t>
      </w:r>
      <w:proofErr w:type="gramEnd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образовательных   услуг   после   заключения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Договора не допускается, за исключением увеличения  стоимости  указанных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услуг   с   учетом   уровня   инфляции,       предусмотренного основными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характеристиками федерального бюджета  на  очередной  финансовый   год и плановый период</w:t>
      </w:r>
      <w:r w:rsidR="00021D15">
        <w:t>.</w:t>
      </w:r>
    </w:p>
    <w:p w14:paraId="731AD19B" w14:textId="15713722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4.2. Оплата производится 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срок _________________________________________________</w:t>
      </w:r>
    </w:p>
    <w:p w14:paraId="4E88756F" w14:textId="52761539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безналичном порядке на счет, указанный  в  </w:t>
      </w:r>
      <w:hyperlink r:id="rId14" w:anchor="/document/70578880/entry/1900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разделе</w:t>
        </w:r>
      </w:hyperlink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IX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настоящего Договора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640DFF42" w14:textId="77777777" w:rsidR="009E7B51" w:rsidRPr="009E7B51" w:rsidRDefault="009E7B51" w:rsidP="00DB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V. Основания изменения и расторжения договора</w:t>
      </w:r>
    </w:p>
    <w:p w14:paraId="08068250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 </w:t>
      </w:r>
      <w:hyperlink r:id="rId15" w:anchor="/document/10164072/entry/4501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законодательством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Российской Федерации.</w:t>
      </w:r>
    </w:p>
    <w:p w14:paraId="7CC1E9C9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14:paraId="3632C319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54737251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6BF57E44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43F9E5AC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4ECD1C5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6C386E0C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5.4. Настоящий Договор расторгается досрочно:</w:t>
      </w:r>
    </w:p>
    <w:p w14:paraId="4BE2A963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1890B83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118B848C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3068AE2D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3AEEBA7B" w14:textId="0A38D9B3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374DB1F" w14:textId="77777777" w:rsidR="009E7B51" w:rsidRPr="009E7B51" w:rsidRDefault="009E7B51" w:rsidP="00DB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VI. Ответственность Исполнителя, Заказчика и Обучающегося</w:t>
      </w:r>
    </w:p>
    <w:p w14:paraId="65071751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 </w:t>
      </w:r>
      <w:hyperlink r:id="rId16" w:anchor="/document/10164072/entry/1025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законодательством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Российской Федерации и Договором.</w:t>
      </w:r>
    </w:p>
    <w:p w14:paraId="5C165D5C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1087194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6.2.1. Безвозмездного оказания образовательной услуги;</w:t>
      </w:r>
    </w:p>
    <w:p w14:paraId="1BFA2ED5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14:paraId="67E362B7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94EEF4F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43F619A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E8FF165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32C55C1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6E2B172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14:paraId="11BE1E36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6.4.4. Расторгнуть Договор.</w:t>
      </w:r>
    </w:p>
    <w:p w14:paraId="4599AF25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33E0FAC1" w14:textId="77777777" w:rsidR="009E7B51" w:rsidRPr="009E7B51" w:rsidRDefault="009E7B51" w:rsidP="00DB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VII. Срок действия Договора</w:t>
      </w:r>
    </w:p>
    <w:p w14:paraId="59008F8F" w14:textId="77777777" w:rsidR="009E7B51" w:rsidRPr="009E7B51" w:rsidRDefault="009E7B51" w:rsidP="00DB4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5904BCD" w14:textId="77777777" w:rsidR="009E7B51" w:rsidRPr="009E7B51" w:rsidRDefault="009E7B51" w:rsidP="00DB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VIII. Заключительные положения</w:t>
      </w:r>
    </w:p>
    <w:p w14:paraId="0BB8ABB4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69FBCA8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79154F92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19A8C60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14:paraId="61080DEC" w14:textId="77777777" w:rsidR="009E7B51" w:rsidRPr="009E7B51" w:rsidRDefault="009E7B51" w:rsidP="00021D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IX. Адреса и реквизиты сторон</w:t>
      </w:r>
    </w:p>
    <w:p w14:paraId="3B1E50DE" w14:textId="1B0AD145" w:rsidR="00FA2D78" w:rsidRPr="00FA2D78" w:rsidRDefault="00FA2D78" w:rsidP="00FA2D78">
      <w:pPr>
        <w:pStyle w:val="Style15"/>
        <w:widowControl/>
        <w:tabs>
          <w:tab w:val="left" w:pos="4056"/>
          <w:tab w:val="left" w:pos="7152"/>
        </w:tabs>
        <w:jc w:val="both"/>
        <w:rPr>
          <w:rFonts w:cs="Times New Roman"/>
          <w:b/>
          <w:bCs/>
          <w:color w:val="22272F"/>
        </w:rPr>
      </w:pPr>
      <w:r w:rsidRPr="00FA2D78">
        <w:rPr>
          <w:rFonts w:cs="Times New Roman"/>
          <w:b/>
          <w:bCs/>
          <w:color w:val="22272F"/>
        </w:rPr>
        <w:t>Исполнитель</w:t>
      </w:r>
      <w:r>
        <w:rPr>
          <w:rFonts w:cs="Times New Roman"/>
          <w:b/>
          <w:bCs/>
          <w:color w:val="22272F"/>
        </w:rPr>
        <w:tab/>
        <w:t>Заказчик</w:t>
      </w:r>
      <w:r>
        <w:rPr>
          <w:rFonts w:cs="Times New Roman"/>
          <w:b/>
          <w:bCs/>
          <w:color w:val="22272F"/>
        </w:rPr>
        <w:tab/>
        <w:t>Обучающийся</w:t>
      </w:r>
    </w:p>
    <w:p w14:paraId="44B612B6" w14:textId="68846B89" w:rsidR="00FA2D78" w:rsidRPr="00FA2D78" w:rsidRDefault="009E7B51" w:rsidP="00FA2D78">
      <w:pPr>
        <w:pStyle w:val="Style15"/>
        <w:widowControl/>
        <w:jc w:val="both"/>
        <w:rPr>
          <w:rFonts w:cs="Times New Roman"/>
          <w:b/>
          <w:sz w:val="20"/>
          <w:szCs w:val="20"/>
        </w:rPr>
      </w:pPr>
      <w:r w:rsidRPr="009E7B51">
        <w:rPr>
          <w:rFonts w:cs="Times New Roman"/>
          <w:color w:val="22272F"/>
        </w:rPr>
        <w:t> </w:t>
      </w:r>
      <w:r w:rsidR="00FA2D78" w:rsidRPr="00FA2D78">
        <w:rPr>
          <w:rFonts w:cs="Times New Roman"/>
          <w:b/>
          <w:sz w:val="20"/>
          <w:szCs w:val="20"/>
        </w:rPr>
        <w:t>КОГПОБУ «</w:t>
      </w:r>
      <w:proofErr w:type="spellStart"/>
      <w:r w:rsidR="00FA2D78" w:rsidRPr="00FA2D78">
        <w:rPr>
          <w:rFonts w:cs="Times New Roman"/>
          <w:b/>
          <w:sz w:val="20"/>
          <w:szCs w:val="20"/>
        </w:rPr>
        <w:t>ВятКТУиС</w:t>
      </w:r>
      <w:proofErr w:type="spellEnd"/>
      <w:r w:rsidR="00FA2D78" w:rsidRPr="00FA2D78">
        <w:rPr>
          <w:rFonts w:cs="Times New Roman"/>
          <w:b/>
          <w:sz w:val="20"/>
          <w:szCs w:val="20"/>
        </w:rPr>
        <w:t>»</w:t>
      </w:r>
    </w:p>
    <w:p w14:paraId="0545DB7B" w14:textId="77777777" w:rsid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FA2D7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Адрес: 610046 г. Киров, ул. Московская,</w:t>
      </w:r>
    </w:p>
    <w:p w14:paraId="17F8A7B6" w14:textId="090AFAD8" w:rsidR="00FA2D78" w:rsidRP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FA2D7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д. 78</w:t>
      </w:r>
    </w:p>
    <w:p w14:paraId="3946B18E" w14:textId="77777777" w:rsidR="00FA2D78" w:rsidRP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FA2D7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Тел.(8332) 71-51-46</w:t>
      </w:r>
    </w:p>
    <w:p w14:paraId="68167684" w14:textId="77777777" w:rsidR="00FA2D78" w:rsidRPr="00FA2D78" w:rsidRDefault="00B5553A" w:rsidP="00FA2D78">
      <w:pPr>
        <w:spacing w:after="0" w:line="240" w:lineRule="auto"/>
        <w:ind w:firstLine="34"/>
        <w:rPr>
          <w:rFonts w:ascii="Times New Roman" w:eastAsia="Calibri" w:hAnsi="Times New Roman" w:cs="Times New Roman"/>
          <w:sz w:val="20"/>
          <w:szCs w:val="20"/>
          <w:lang w:eastAsia="ru-RU"/>
        </w:rPr>
      </w:pPr>
      <w:hyperlink r:id="rId17" w:history="1">
        <w:r w:rsidR="00FA2D78" w:rsidRPr="00FA2D7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/>
            <w:lang w:val="en-US" w:eastAsia="ru-RU"/>
          </w:rPr>
          <w:t>kulinar</w:t>
        </w:r>
        <w:r w:rsidR="00FA2D78" w:rsidRPr="00FA2D7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="00FA2D78" w:rsidRPr="00FA2D7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/>
            <w:lang w:val="en-US" w:eastAsia="ru-RU"/>
          </w:rPr>
          <w:t>tehnikum</w:t>
        </w:r>
        <w:r w:rsidR="00FA2D78" w:rsidRPr="00FA2D7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="00FA2D78" w:rsidRPr="00FA2D7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/>
            <w:lang w:val="en-US" w:eastAsia="ru-RU"/>
          </w:rPr>
          <w:t>kirov</w:t>
        </w:r>
        <w:r w:rsidR="00FA2D78" w:rsidRPr="00FA2D7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="00FA2D78" w:rsidRPr="00FA2D7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="00FA2D78" w:rsidRPr="00FA2D7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="00FA2D78" w:rsidRPr="00FA2D7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14:paraId="40CD8F4D" w14:textId="77777777" w:rsidR="00FA2D78" w:rsidRP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FA2D7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ИНН 4345037094 КПП 434501001</w:t>
      </w:r>
    </w:p>
    <w:p w14:paraId="28FF65A6" w14:textId="77777777" w:rsidR="00FA2D78" w:rsidRP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FA2D7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ОГРН 1034316503154</w:t>
      </w:r>
    </w:p>
    <w:p w14:paraId="68EB61A0" w14:textId="77777777" w:rsidR="00FA2D78" w:rsidRP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</w:pPr>
      <w:r w:rsidRPr="00FA2D78"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 xml:space="preserve">Министерство финансов Кировской области </w:t>
      </w:r>
    </w:p>
    <w:p w14:paraId="290D2C8A" w14:textId="475AB492" w:rsidR="00FA2D78" w:rsidRP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</w:pPr>
      <w:r w:rsidRPr="00FA2D78"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>(КОГПОБУ «</w:t>
      </w:r>
      <w:proofErr w:type="spellStart"/>
      <w:r w:rsidRPr="00FA2D78"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>ВятКТУиС</w:t>
      </w:r>
      <w:proofErr w:type="spellEnd"/>
      <w:r w:rsidRPr="00FA2D78"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>» л/с 0770300186</w:t>
      </w:r>
      <w:r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>3</w:t>
      </w:r>
      <w:r w:rsidRPr="00FA2D78"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>)</w:t>
      </w:r>
    </w:p>
    <w:p w14:paraId="797275CF" w14:textId="77777777" w:rsidR="00FA2D78" w:rsidRP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</w:pPr>
      <w:r w:rsidRPr="00FA2D78"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>р/с 03224643330000004000</w:t>
      </w:r>
    </w:p>
    <w:p w14:paraId="3177723D" w14:textId="77777777" w:rsid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</w:pPr>
      <w:r w:rsidRPr="00FA2D78"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>ОТДЕЛЕНИЕ КИРОВ БАНКА РОССИИ//</w:t>
      </w:r>
    </w:p>
    <w:p w14:paraId="371E7193" w14:textId="6401BB33" w:rsidR="00FA2D78" w:rsidRP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</w:pPr>
      <w:r w:rsidRPr="00FA2D78"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 xml:space="preserve">УФК </w:t>
      </w:r>
    </w:p>
    <w:p w14:paraId="25F7D31F" w14:textId="77777777" w:rsidR="00FA2D78" w:rsidRP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</w:pPr>
      <w:r w:rsidRPr="00FA2D78"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 xml:space="preserve">по Кировской области </w:t>
      </w:r>
      <w:proofErr w:type="spellStart"/>
      <w:r w:rsidRPr="00FA2D78"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>г.Киров</w:t>
      </w:r>
      <w:proofErr w:type="spellEnd"/>
    </w:p>
    <w:p w14:paraId="2F6B0103" w14:textId="77777777" w:rsidR="00FA2D78" w:rsidRP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</w:pPr>
      <w:r w:rsidRPr="00FA2D78"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>БИК 013304182</w:t>
      </w:r>
    </w:p>
    <w:p w14:paraId="3712A522" w14:textId="77777777" w:rsidR="00FA2D78" w:rsidRPr="00FA2D78" w:rsidRDefault="00FA2D78" w:rsidP="00FA2D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A2D78">
        <w:rPr>
          <w:rFonts w:ascii="Times New Roman" w:eastAsia="Calibri" w:hAnsi="Times New Roman" w:cs="Times New Roman"/>
          <w:sz w:val="20"/>
          <w:szCs w:val="20"/>
          <w:lang w:eastAsia="ru-RU"/>
        </w:rPr>
        <w:t>к/с 40102810345370000033</w:t>
      </w:r>
    </w:p>
    <w:p w14:paraId="6155E968" w14:textId="77777777" w:rsidR="00FA2D78" w:rsidRPr="00FA2D78" w:rsidRDefault="00FA2D78" w:rsidP="00FA2D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7E835BD" w14:textId="77777777" w:rsidR="00FA2D78" w:rsidRPr="00FA2D78" w:rsidRDefault="00FA2D78" w:rsidP="00FA2D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2627045" w14:textId="77777777" w:rsidR="00FA2D78" w:rsidRPr="00FA2D78" w:rsidRDefault="00FA2D78" w:rsidP="00FA2D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579F462" w14:textId="77777777" w:rsidR="00FA2D78" w:rsidRPr="00FA2D78" w:rsidRDefault="00FA2D78" w:rsidP="00FA2D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A2D78">
        <w:rPr>
          <w:rFonts w:ascii="Times New Roman" w:eastAsia="Calibri" w:hAnsi="Times New Roman" w:cs="Times New Roman"/>
          <w:sz w:val="20"/>
          <w:szCs w:val="20"/>
        </w:rPr>
        <w:t xml:space="preserve">Директор </w:t>
      </w:r>
    </w:p>
    <w:p w14:paraId="62A15454" w14:textId="77777777" w:rsidR="00FA2D78" w:rsidRPr="00FA2D78" w:rsidRDefault="00FA2D78" w:rsidP="00FA2D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22CF6C0" w14:textId="6E25BC5C" w:rsidR="00FA2D78" w:rsidRPr="00FA2D78" w:rsidRDefault="00FA2D78" w:rsidP="00FA2D78">
      <w:pPr>
        <w:tabs>
          <w:tab w:val="left" w:pos="4116"/>
          <w:tab w:val="left" w:pos="712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A2D78">
        <w:rPr>
          <w:rFonts w:ascii="Times New Roman" w:eastAsia="Calibri" w:hAnsi="Times New Roman" w:cs="Times New Roman"/>
          <w:sz w:val="20"/>
          <w:szCs w:val="20"/>
        </w:rPr>
        <w:t>________________ О.С. Кирилловых</w:t>
      </w:r>
      <w:r>
        <w:rPr>
          <w:rFonts w:ascii="Times New Roman" w:eastAsia="Calibri" w:hAnsi="Times New Roman" w:cs="Times New Roman"/>
          <w:sz w:val="20"/>
          <w:szCs w:val="20"/>
        </w:rPr>
        <w:tab/>
        <w:t>_____________/__________/</w:t>
      </w:r>
      <w:r>
        <w:rPr>
          <w:rFonts w:ascii="Times New Roman" w:eastAsia="Calibri" w:hAnsi="Times New Roman" w:cs="Times New Roman"/>
          <w:sz w:val="20"/>
          <w:szCs w:val="20"/>
        </w:rPr>
        <w:tab/>
        <w:t>___________/__________/</w:t>
      </w:r>
    </w:p>
    <w:p w14:paraId="72031497" w14:textId="77777777" w:rsidR="00FA2D78" w:rsidRPr="00FA2D78" w:rsidRDefault="00FA2D78" w:rsidP="00FA2D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A2D78">
        <w:rPr>
          <w:rFonts w:ascii="Times New Roman" w:eastAsia="Calibri" w:hAnsi="Times New Roman" w:cs="Times New Roman"/>
          <w:sz w:val="20"/>
          <w:szCs w:val="20"/>
        </w:rPr>
        <w:t>М.П.</w:t>
      </w:r>
      <w:r w:rsidRPr="00FA2D78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  <w:r w:rsidRPr="00FA2D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C845C42" w14:textId="77777777" w:rsidR="00592B69" w:rsidRPr="009E7B51" w:rsidRDefault="00592B69" w:rsidP="009E7B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2B69" w:rsidRPr="009E7B51" w:rsidSect="00021D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51"/>
    <w:rsid w:val="00021D15"/>
    <w:rsid w:val="0025315E"/>
    <w:rsid w:val="00374201"/>
    <w:rsid w:val="00592B69"/>
    <w:rsid w:val="00675808"/>
    <w:rsid w:val="009E7B51"/>
    <w:rsid w:val="00A851DE"/>
    <w:rsid w:val="00AD1058"/>
    <w:rsid w:val="00B5553A"/>
    <w:rsid w:val="00DB4761"/>
    <w:rsid w:val="00FA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4AD1"/>
  <w15:chartTrackingRefBased/>
  <w15:docId w15:val="{569DFF1D-7619-4034-B008-0B3B6A6B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qFormat/>
    <w:rsid w:val="00FA2D7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74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mailto:kulinar.tehnikum.kirov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Референт</cp:lastModifiedBy>
  <cp:revision>4</cp:revision>
  <dcterms:created xsi:type="dcterms:W3CDTF">2024-03-29T06:32:00Z</dcterms:created>
  <dcterms:modified xsi:type="dcterms:W3CDTF">2025-05-15T11:48:00Z</dcterms:modified>
</cp:coreProperties>
</file>